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F702" w14:textId="1805CD8B" w:rsidR="00E46A7D" w:rsidRPr="00E46A7D" w:rsidRDefault="00E46A7D" w:rsidP="00E46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Courier 10cpi" w:hAnsi="Courier 10cpi"/>
          <w:sz w:val="24"/>
          <w:szCs w:val="24"/>
        </w:rPr>
        <w:fldChar w:fldCharType="begin"/>
      </w:r>
      <w:r w:rsidRPr="00E46A7D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E46A7D">
        <w:rPr>
          <w:rFonts w:ascii="Courier 10cpi" w:hAnsi="Courier 10cpi"/>
          <w:sz w:val="24"/>
          <w:szCs w:val="24"/>
        </w:rPr>
        <w:fldChar w:fldCharType="end"/>
      </w:r>
      <w:r w:rsidRPr="00E46A7D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</w:t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D41907" w:rsidRPr="00D41907">
        <w:rPr>
          <w:rFonts w:ascii="Arial" w:hAnsi="Arial" w:cs="Arial"/>
          <w:b/>
          <w:sz w:val="24"/>
          <w:szCs w:val="24"/>
          <w:u w:val="single"/>
          <w:lang w:val="en-GB"/>
        </w:rPr>
        <w:t>– JULY</w:t>
      </w:r>
      <w:r w:rsidR="00552D2A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  <w:r w:rsidRPr="00E46A7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29EDCF0F" w14:textId="77777777" w:rsidR="00E46A7D" w:rsidRPr="00E46A7D" w:rsidRDefault="00E46A7D" w:rsidP="00E46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2D494B" w14:textId="587A5474" w:rsidR="00E46A7D" w:rsidRPr="00E46A7D" w:rsidRDefault="00E46A7D" w:rsidP="00E46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 w:rsidR="0027110D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27110D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27110D"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p w14:paraId="1B6189BB" w14:textId="77777777" w:rsidR="00E46A7D" w:rsidRPr="00E46A7D" w:rsidRDefault="00E46A7D" w:rsidP="00E46A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07ED895A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E46A7D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3EBB00EF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271FB65B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vanish/>
          <w:sz w:val="24"/>
          <w:szCs w:val="24"/>
          <w:lang w:val="en-GB"/>
        </w:rPr>
        <w:commentReference w:id="0"/>
      </w:r>
    </w:p>
    <w:p w14:paraId="06A37942" w14:textId="0C3C1F6B" w:rsidR="00E46A7D" w:rsidRPr="00E46A7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1</w:t>
      </w:r>
      <w:r w:rsidR="00E46A7D" w:rsidRPr="00E46A7D">
        <w:rPr>
          <w:rFonts w:ascii="Arial" w:hAnsi="Arial" w:cs="Arial"/>
          <w:sz w:val="24"/>
          <w:szCs w:val="24"/>
          <w:lang w:val="en-GB"/>
        </w:rPr>
        <w:tab/>
        <w:t xml:space="preserve">Canada </w:t>
      </w:r>
      <w:r w:rsidR="00D41907" w:rsidRPr="00E46A7D">
        <w:rPr>
          <w:rFonts w:ascii="Arial" w:hAnsi="Arial" w:cs="Arial"/>
          <w:sz w:val="24"/>
          <w:szCs w:val="24"/>
          <w:lang w:val="en-GB"/>
        </w:rPr>
        <w:t>Day BAS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p 412</w:t>
      </w:r>
    </w:p>
    <w:p w14:paraId="486F954B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E46A7D">
        <w:rPr>
          <w:rFonts w:ascii="Arial" w:hAnsi="Arial" w:cs="Arial"/>
          <w:sz w:val="24"/>
          <w:szCs w:val="24"/>
          <w:lang w:val="en-GB"/>
        </w:rPr>
        <w:tab/>
        <w:t>Psalms 46, 67</w:t>
      </w:r>
      <w:r w:rsidRPr="00E46A7D">
        <w:rPr>
          <w:rFonts w:ascii="Arial" w:hAnsi="Arial" w:cs="Arial"/>
          <w:sz w:val="24"/>
          <w:szCs w:val="24"/>
          <w:lang w:val="en-GB"/>
        </w:rPr>
        <w:tab/>
        <w:t>Lesson: Matthew 25: 14-30</w:t>
      </w:r>
    </w:p>
    <w:p w14:paraId="7BBF408C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E46A7D">
        <w:rPr>
          <w:rFonts w:ascii="Arial" w:hAnsi="Arial" w:cs="Arial"/>
          <w:sz w:val="24"/>
          <w:szCs w:val="24"/>
          <w:lang w:val="en-GB"/>
        </w:rPr>
        <w:tab/>
        <w:t>Psalm 72</w:t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  <w:t>1st Lesson: Isaiah 11: 1-9</w:t>
      </w:r>
    </w:p>
    <w:p w14:paraId="731C470C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  <w:t>2nd Lesson: Hebrews 11: 8-16</w:t>
      </w:r>
    </w:p>
    <w:p w14:paraId="28955B6C" w14:textId="0BDC2BC4" w:rsidR="00E46A7D" w:rsidRPr="00E46A7D" w:rsidRDefault="00E46A7D" w:rsidP="007F3BC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E0FFCD" w14:textId="2005E4B7" w:rsidR="00E46A7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Su 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 </w:t>
      </w:r>
      <w:r w:rsidR="003A58BC">
        <w:rPr>
          <w:rFonts w:ascii="Arial" w:hAnsi="Arial" w:cs="Arial"/>
          <w:b/>
          <w:bCs/>
          <w:sz w:val="24"/>
          <w:szCs w:val="24"/>
          <w:lang w:val="en-GB"/>
        </w:rPr>
        <w:t>Fourth Sunday after Pentecost (Proper 14), BAS p 366</w:t>
      </w:r>
    </w:p>
    <w:p w14:paraId="36AD2C30" w14:textId="2C84EBC8" w:rsidR="0027110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1E694947" w14:textId="77777777" w:rsidR="0027110D" w:rsidRPr="0027110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Tu 5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>at EP: 1st EP of St Thomas the Apostle (D)</w:t>
      </w:r>
      <w:bookmarkStart w:id="1" w:name="_GoBack"/>
      <w:bookmarkEnd w:id="1"/>
    </w:p>
    <w:p w14:paraId="482CE1F7" w14:textId="1AE58D0F" w:rsidR="0027110D" w:rsidRPr="0027110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27110D">
        <w:rPr>
          <w:rFonts w:ascii="Arial" w:hAnsi="Arial" w:cs="Arial"/>
          <w:sz w:val="24"/>
          <w:szCs w:val="24"/>
          <w:lang w:val="en-GB"/>
        </w:rPr>
        <w:tab/>
        <w:t xml:space="preserve">Psalms 48, </w:t>
      </w:r>
      <w:r w:rsidR="00D41907" w:rsidRPr="0027110D">
        <w:rPr>
          <w:rFonts w:ascii="Arial" w:hAnsi="Arial" w:cs="Arial"/>
          <w:sz w:val="24"/>
          <w:szCs w:val="24"/>
          <w:lang w:val="en-GB"/>
        </w:rPr>
        <w:t>122 or</w:t>
      </w:r>
      <w:r w:rsidRPr="0027110D">
        <w:rPr>
          <w:rFonts w:ascii="Arial" w:hAnsi="Arial" w:cs="Arial"/>
          <w:sz w:val="24"/>
          <w:szCs w:val="24"/>
          <w:lang w:val="en-GB"/>
        </w:rPr>
        <w:t xml:space="preserve"> 84, 150</w:t>
      </w:r>
      <w:r w:rsidRPr="0027110D">
        <w:rPr>
          <w:rFonts w:ascii="Arial" w:hAnsi="Arial" w:cs="Arial"/>
          <w:sz w:val="24"/>
          <w:szCs w:val="24"/>
          <w:lang w:val="en-GB"/>
        </w:rPr>
        <w:tab/>
        <w:t>1st Lesson: Hab 2: 1-4</w:t>
      </w:r>
    </w:p>
    <w:p w14:paraId="02560FEE" w14:textId="54623372" w:rsidR="0027110D" w:rsidRPr="00E46A7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  <w:t>2nd Lesson: John 11: 1-16</w:t>
      </w:r>
    </w:p>
    <w:p w14:paraId="46C20C7A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9B9EE6" w14:textId="502412F5" w:rsidR="0027110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6</w:t>
      </w:r>
      <w:r w:rsidR="00E46A7D" w:rsidRPr="00E46A7D">
        <w:rPr>
          <w:rFonts w:ascii="Arial" w:hAnsi="Arial" w:cs="Arial"/>
          <w:sz w:val="24"/>
          <w:szCs w:val="24"/>
          <w:lang w:val="en-GB"/>
        </w:rPr>
        <w:tab/>
      </w:r>
      <w:r w:rsidRPr="00F06831">
        <w:rPr>
          <w:rFonts w:ascii="Arial" w:hAnsi="Arial" w:cs="Arial"/>
          <w:b/>
          <w:sz w:val="24"/>
          <w:szCs w:val="24"/>
          <w:lang w:val="en-GB"/>
        </w:rPr>
        <w:t xml:space="preserve">St Thomas the </w:t>
      </w:r>
      <w:r w:rsidR="00D41907" w:rsidRPr="00F06831">
        <w:rPr>
          <w:rFonts w:ascii="Arial" w:hAnsi="Arial" w:cs="Arial"/>
          <w:b/>
          <w:sz w:val="24"/>
          <w:szCs w:val="24"/>
          <w:lang w:val="en-GB"/>
        </w:rPr>
        <w:t>Apostle, BAS</w:t>
      </w:r>
      <w:r w:rsidRPr="00F06831">
        <w:rPr>
          <w:rFonts w:ascii="Arial" w:hAnsi="Arial" w:cs="Arial"/>
          <w:b/>
          <w:sz w:val="24"/>
          <w:szCs w:val="24"/>
          <w:lang w:val="en-GB"/>
        </w:rPr>
        <w:t xml:space="preserve"> p 413 (D) </w:t>
      </w:r>
      <w:r w:rsidR="00F06831">
        <w:rPr>
          <w:rFonts w:ascii="Arial" w:hAnsi="Arial" w:cs="Arial"/>
          <w:b/>
          <w:sz w:val="24"/>
          <w:szCs w:val="24"/>
          <w:lang w:val="en-GB"/>
        </w:rPr>
        <w:t>(</w:t>
      </w:r>
      <w:r w:rsidRPr="00F06831">
        <w:rPr>
          <w:rFonts w:ascii="Arial" w:hAnsi="Arial" w:cs="Arial"/>
          <w:b/>
          <w:sz w:val="24"/>
          <w:szCs w:val="24"/>
          <w:lang w:val="en-GB"/>
        </w:rPr>
        <w:t>Transferred</w:t>
      </w:r>
      <w:r w:rsidR="00F06831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1D657638" w14:textId="23459C08" w:rsidR="00E46A7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Thomas More, </w:t>
      </w:r>
      <w:r w:rsidR="00E46A7D" w:rsidRPr="00E46A7D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, 1535 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(C</w:t>
      </w:r>
      <w:r w:rsidR="00E46A7D">
        <w:rPr>
          <w:rFonts w:ascii="Arial" w:hAnsi="Arial" w:cs="Arial"/>
          <w:sz w:val="24"/>
          <w:szCs w:val="24"/>
          <w:lang w:val="en-GB"/>
        </w:rPr>
        <w:t>)</w:t>
      </w:r>
    </w:p>
    <w:p w14:paraId="407FB201" w14:textId="77777777" w:rsidR="00BF0A23" w:rsidRDefault="00BF0A23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D1807A8" w14:textId="7DDC94B2" w:rsidR="00E46A7D" w:rsidRDefault="0027110D" w:rsidP="00F0683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7</w:t>
      </w:r>
      <w:r w:rsidR="00E46A7D" w:rsidRPr="00E46A7D">
        <w:rPr>
          <w:rFonts w:ascii="Arial" w:hAnsi="Arial" w:cs="Arial"/>
          <w:sz w:val="24"/>
          <w:szCs w:val="24"/>
          <w:lang w:val="en-GB"/>
        </w:rPr>
        <w:tab/>
        <w:t xml:space="preserve">First Anglican </w:t>
      </w:r>
      <w:r w:rsidR="00E46A7D" w:rsidRPr="00E46A7D">
        <w:rPr>
          <w:rFonts w:ascii="Arial" w:hAnsi="Arial" w:cs="Arial"/>
          <w:sz w:val="24"/>
          <w:szCs w:val="24"/>
          <w:u w:val="single"/>
          <w:lang w:val="en-GB"/>
        </w:rPr>
        <w:t>Bishops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of Quebec: Jacob Mountain, 1825, Charles James Stewart, 1837, George Mountain, 1863 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Reading)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(C)</w:t>
      </w:r>
    </w:p>
    <w:p w14:paraId="124163AF" w14:textId="7199DD27" w:rsidR="00BF0A23" w:rsidRDefault="00BF0A23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</w:p>
    <w:p w14:paraId="36C6244B" w14:textId="1E34172B" w:rsidR="00BF0A23" w:rsidRPr="00E46A7D" w:rsidRDefault="00BF0A23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8 </w:t>
      </w:r>
      <w:r>
        <w:rPr>
          <w:rFonts w:ascii="Arial" w:hAnsi="Arial" w:cs="Arial"/>
          <w:sz w:val="24"/>
          <w:szCs w:val="24"/>
          <w:lang w:val="en-GB"/>
        </w:rPr>
        <w:tab/>
        <w:t>Monthly Requiem</w:t>
      </w:r>
    </w:p>
    <w:p w14:paraId="3DEA84E8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F319E1" w14:textId="1D86D56D" w:rsidR="00E46A7D" w:rsidRPr="00F06831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GB"/>
        </w:rPr>
      </w:pPr>
      <w:r w:rsidRPr="003A58BC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>10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ab/>
      </w:r>
      <w:bookmarkStart w:id="2" w:name="_Hlk103071669"/>
      <w:r w:rsidR="003A58BC" w:rsidRPr="003A58BC">
        <w:rPr>
          <w:rFonts w:ascii="Arial" w:hAnsi="Arial" w:cs="Arial"/>
          <w:b/>
          <w:sz w:val="24"/>
          <w:szCs w:val="24"/>
          <w:lang w:val="en-GB"/>
        </w:rPr>
        <w:t>Fifth</w:t>
      </w:r>
      <w:r w:rsidR="003A58BC">
        <w:rPr>
          <w:rFonts w:ascii="Arial" w:hAnsi="Arial" w:cs="Arial"/>
          <w:b/>
          <w:sz w:val="24"/>
          <w:szCs w:val="24"/>
          <w:lang w:val="en-GB"/>
        </w:rPr>
        <w:t xml:space="preserve"> Sunday after Pentecost (Proper 15), </w:t>
      </w:r>
      <w:r w:rsidR="003A58BC" w:rsidRPr="00F06831">
        <w:rPr>
          <w:rFonts w:ascii="Arial" w:hAnsi="Arial" w:cs="Arial"/>
          <w:b/>
          <w:sz w:val="24"/>
          <w:szCs w:val="24"/>
          <w:lang w:val="en-GB"/>
        </w:rPr>
        <w:t>BAS p 367</w:t>
      </w:r>
    </w:p>
    <w:bookmarkEnd w:id="2"/>
    <w:p w14:paraId="263493EC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8979CB" w14:textId="77777777" w:rsidR="0027110D" w:rsidRPr="0027110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Mo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11</w:t>
      </w:r>
      <w:r w:rsidR="00E46A7D" w:rsidRPr="00E46A7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>at EP: 1st EP of St Benedict of Nursia, Abbot of Monte Cassino, c 540 (D)</w:t>
      </w:r>
    </w:p>
    <w:p w14:paraId="6C122DC5" w14:textId="6D38B7D1" w:rsidR="0027110D" w:rsidRPr="0027110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27110D">
        <w:rPr>
          <w:rFonts w:ascii="Arial" w:hAnsi="Arial" w:cs="Arial"/>
          <w:sz w:val="24"/>
          <w:szCs w:val="24"/>
          <w:lang w:val="en-GB"/>
        </w:rPr>
        <w:tab/>
        <w:t xml:space="preserve">Psalms 1, </w:t>
      </w:r>
      <w:r w:rsidR="00D41907" w:rsidRPr="0027110D">
        <w:rPr>
          <w:rFonts w:ascii="Arial" w:hAnsi="Arial" w:cs="Arial"/>
          <w:sz w:val="24"/>
          <w:szCs w:val="24"/>
          <w:lang w:val="en-GB"/>
        </w:rPr>
        <w:t>15 or</w:t>
      </w:r>
      <w:r w:rsidRPr="0027110D">
        <w:rPr>
          <w:rFonts w:ascii="Arial" w:hAnsi="Arial" w:cs="Arial"/>
          <w:sz w:val="24"/>
          <w:szCs w:val="24"/>
          <w:lang w:val="en-GB"/>
        </w:rPr>
        <w:t xml:space="preserve"> 42</w:t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  <w:t>1st Lesson: Wisdom 6: 12-19</w:t>
      </w:r>
    </w:p>
    <w:p w14:paraId="492ED3AA" w14:textId="1072D448" w:rsidR="0027110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</w:r>
      <w:r w:rsidRPr="0027110D">
        <w:rPr>
          <w:rFonts w:ascii="Arial" w:hAnsi="Arial" w:cs="Arial"/>
          <w:sz w:val="24"/>
          <w:szCs w:val="24"/>
          <w:lang w:val="en-GB"/>
        </w:rPr>
        <w:tab/>
        <w:t>2nd Lesson: Mark 10: 28-31</w:t>
      </w:r>
    </w:p>
    <w:p w14:paraId="1C5FB798" w14:textId="77777777" w:rsidR="0027110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A1B8DA4" w14:textId="561EA020" w:rsidR="00E46A7D" w:rsidRPr="00E46A7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Tu 12</w:t>
      </w: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St Benedict, </w:t>
      </w:r>
      <w:r w:rsidR="00E46A7D" w:rsidRPr="00E46A7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Abbot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 of Monte Cassino, </w:t>
      </w:r>
      <w:r w:rsidR="00E46A7D" w:rsidRPr="00E46A7D">
        <w:rPr>
          <w:rFonts w:ascii="Arial" w:hAnsi="Arial" w:cs="Arial"/>
          <w:b/>
          <w:bCs/>
          <w:sz w:val="24"/>
          <w:szCs w:val="24"/>
          <w:u w:val="single"/>
          <w:lang w:val="en-GB"/>
        </w:rPr>
        <w:t>c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 540 </w:t>
      </w:r>
      <w:r w:rsidR="00E46A7D" w:rsidRPr="00E46A7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(FAS) 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  <w:r w:rsidR="00F06831">
        <w:rPr>
          <w:rFonts w:ascii="Arial" w:hAnsi="Arial" w:cs="Arial"/>
          <w:b/>
          <w:bCs/>
          <w:sz w:val="24"/>
          <w:szCs w:val="24"/>
          <w:lang w:val="en-GB"/>
        </w:rPr>
        <w:t>(</w:t>
      </w:r>
      <w:r>
        <w:rPr>
          <w:rFonts w:ascii="Arial" w:hAnsi="Arial" w:cs="Arial"/>
          <w:b/>
          <w:bCs/>
          <w:sz w:val="24"/>
          <w:szCs w:val="24"/>
          <w:lang w:val="en-GB"/>
        </w:rPr>
        <w:t>Transferred</w:t>
      </w:r>
      <w:r w:rsidR="00F06831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14:paraId="1E159C4E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>at MP: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Psalm 93</w:t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  <w:t>Lesson: Matthew 5: 1-16</w:t>
      </w:r>
    </w:p>
    <w:p w14:paraId="3E1A1A01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Psalms 111, 149</w:t>
      </w:r>
      <w:r w:rsidRPr="00E46A7D">
        <w:rPr>
          <w:rFonts w:ascii="Arial" w:hAnsi="Arial" w:cs="Arial"/>
          <w:sz w:val="24"/>
          <w:szCs w:val="24"/>
          <w:lang w:val="en-GB"/>
        </w:rPr>
        <w:tab/>
        <w:t>1st Lesson: Wisdom 1: 1-7</w:t>
      </w:r>
    </w:p>
    <w:p w14:paraId="0A645EA6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  <w:t>2nd Lesson: Matthew 19: 16-end</w:t>
      </w:r>
    </w:p>
    <w:p w14:paraId="478FC851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9582058" w14:textId="6E708BFC" w:rsidR="003A58BC" w:rsidRPr="003A58BC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GB"/>
        </w:rPr>
      </w:pPr>
      <w:r w:rsidRPr="003A58BC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>17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ab/>
      </w:r>
      <w:r w:rsidR="003A58BC" w:rsidRPr="003A58BC">
        <w:rPr>
          <w:rFonts w:ascii="Arial" w:hAnsi="Arial" w:cs="Arial"/>
          <w:b/>
          <w:sz w:val="24"/>
          <w:szCs w:val="24"/>
          <w:lang w:val="en-GB"/>
        </w:rPr>
        <w:t>Sixth Sunday after Pentecost (Proper 16), BAS p 368</w:t>
      </w:r>
    </w:p>
    <w:p w14:paraId="7204A63C" w14:textId="43E653CC" w:rsidR="00E46A7D" w:rsidRPr="00E46A7D" w:rsidRDefault="00F06831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Bartolomé de las Casas, Dominican </w:t>
      </w:r>
      <w:r w:rsidR="00E46A7D" w:rsidRPr="00E46A7D">
        <w:rPr>
          <w:rFonts w:ascii="Arial" w:hAnsi="Arial" w:cs="Arial"/>
          <w:sz w:val="24"/>
          <w:szCs w:val="24"/>
          <w:u w:val="single"/>
          <w:lang w:val="en-GB"/>
        </w:rPr>
        <w:t>Friar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, Missionary, and Bishop in Spain, 1566 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337C556F" w14:textId="77777777" w:rsidR="00F06831" w:rsidRDefault="00F06831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34700085" w14:textId="77777777" w:rsidR="00F06831" w:rsidRDefault="00F06831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236B2728" w14:textId="77777777" w:rsidR="00155B0E" w:rsidRDefault="00155B0E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3D0D91EE" w14:textId="77777777" w:rsidR="00155B0E" w:rsidRDefault="00155B0E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52EA1E4C" w14:textId="77777777" w:rsidR="00155B0E" w:rsidRDefault="00155B0E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62366A53" w14:textId="77777777" w:rsidR="00155B0E" w:rsidRDefault="00155B0E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14DD0DCF" w14:textId="77777777" w:rsidR="00155B0E" w:rsidRDefault="00155B0E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Courier 10cpi" w:hAnsi="Courier 10cpi"/>
          <w:sz w:val="24"/>
          <w:szCs w:val="24"/>
        </w:rPr>
      </w:pPr>
    </w:p>
    <w:p w14:paraId="694A0382" w14:textId="09EC2FA4" w:rsidR="00475FB2" w:rsidRPr="00E46A7D" w:rsidRDefault="00475FB2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Courier 10cpi" w:hAnsi="Courier 10cpi"/>
          <w:sz w:val="24"/>
          <w:szCs w:val="24"/>
        </w:rPr>
        <w:lastRenderedPageBreak/>
        <w:fldChar w:fldCharType="begin"/>
      </w:r>
      <w:r w:rsidRPr="00E46A7D">
        <w:rPr>
          <w:rFonts w:ascii="Courier 10cpi" w:hAnsi="Courier 10cpi"/>
          <w:sz w:val="24"/>
          <w:szCs w:val="24"/>
        </w:rPr>
        <w:instrText xml:space="preserve"> SEQ CHAPTER \h \r 1</w:instrText>
      </w:r>
      <w:r w:rsidRPr="00E46A7D">
        <w:rPr>
          <w:rFonts w:ascii="Courier 10cpi" w:hAnsi="Courier 10cpi"/>
          <w:sz w:val="24"/>
          <w:szCs w:val="24"/>
        </w:rPr>
        <w:fldChar w:fldCharType="end"/>
      </w:r>
      <w:r w:rsidRPr="00E46A7D">
        <w:rPr>
          <w:rFonts w:ascii="Arial" w:hAnsi="Arial" w:cs="Arial"/>
          <w:b/>
          <w:bCs/>
          <w:sz w:val="24"/>
          <w:szCs w:val="24"/>
          <w:u w:val="single"/>
          <w:lang w:val="en-GB"/>
        </w:rPr>
        <w:t>ORDO</w:t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r w:rsidR="00D41907" w:rsidRPr="00E46A7D">
        <w:rPr>
          <w:rFonts w:ascii="Arial" w:hAnsi="Arial" w:cs="Arial"/>
          <w:sz w:val="24"/>
          <w:szCs w:val="24"/>
          <w:u w:val="single"/>
          <w:lang w:val="en-GB"/>
        </w:rPr>
        <w:t xml:space="preserve">– </w:t>
      </w:r>
      <w:r w:rsidR="00D41907" w:rsidRPr="00D41907">
        <w:rPr>
          <w:rFonts w:ascii="Arial" w:hAnsi="Arial" w:cs="Arial"/>
          <w:b/>
          <w:sz w:val="24"/>
          <w:szCs w:val="24"/>
          <w:u w:val="single"/>
          <w:lang w:val="en-GB"/>
        </w:rPr>
        <w:t>JULY</w:t>
      </w:r>
      <w:r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 continued</w:t>
      </w:r>
    </w:p>
    <w:p w14:paraId="5775816B" w14:textId="77777777" w:rsidR="00475FB2" w:rsidRPr="00E46A7D" w:rsidRDefault="00475FB2" w:rsidP="0047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F2D4FD" w14:textId="77777777" w:rsidR="00475FB2" w:rsidRPr="00E46A7D" w:rsidRDefault="00475FB2" w:rsidP="00475F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- Year </w:t>
      </w:r>
      <w:r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p w14:paraId="6BE1D60F" w14:textId="77777777" w:rsidR="00475FB2" w:rsidRPr="00E46A7D" w:rsidRDefault="00475FB2" w:rsidP="00475F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b/>
          <w:bCs/>
          <w:sz w:val="24"/>
          <w:szCs w:val="24"/>
          <w:lang w:val="en-GB"/>
        </w:rPr>
        <w:t xml:space="preserve">   </w:t>
      </w:r>
    </w:p>
    <w:p w14:paraId="51DDE9B8" w14:textId="77777777" w:rsidR="00475FB2" w:rsidRPr="00E46A7D" w:rsidRDefault="00475FB2" w:rsidP="00475F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E46A7D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495C23D1" w14:textId="77777777" w:rsidR="00475FB2" w:rsidRPr="00E46A7D" w:rsidRDefault="00475FB2" w:rsidP="00475F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i/>
          <w:iCs/>
          <w:sz w:val="24"/>
          <w:szCs w:val="24"/>
          <w:lang w:val="en-GB"/>
        </w:rPr>
        <w:t>for Special Collect/Propers, see Sacristan</w:t>
      </w:r>
    </w:p>
    <w:p w14:paraId="376A51B2" w14:textId="56982627" w:rsid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784716D" w14:textId="77777777" w:rsidR="00475FB2" w:rsidRDefault="00475FB2" w:rsidP="00475F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4CCE3EC" w14:textId="6BF45597" w:rsidR="00E46A7D" w:rsidRPr="00E46A7D" w:rsidRDefault="0027110D" w:rsidP="00475FB2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21</w:t>
      </w:r>
      <w:r w:rsidR="00E46A7D" w:rsidRPr="00E46A7D">
        <w:rPr>
          <w:rFonts w:ascii="Arial" w:hAnsi="Arial" w:cs="Arial"/>
          <w:sz w:val="24"/>
          <w:szCs w:val="24"/>
          <w:lang w:val="en-GB"/>
        </w:rPr>
        <w:tab/>
        <w:t xml:space="preserve">Henri Nouwen, Spiritual </w:t>
      </w:r>
      <w:r w:rsidR="00E46A7D" w:rsidRPr="00E46A7D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, 1996 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(C)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</w:p>
    <w:p w14:paraId="4350886F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1st EP of St Mary Magdalene, Apostle of the Resurrection (D)</w:t>
      </w:r>
    </w:p>
    <w:p w14:paraId="038EF0E8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>Psalms 13, 16</w:t>
      </w:r>
      <w:r w:rsidRPr="00E46A7D">
        <w:rPr>
          <w:rFonts w:ascii="Arial" w:hAnsi="Arial" w:cs="Arial"/>
          <w:sz w:val="24"/>
          <w:szCs w:val="24"/>
          <w:lang w:val="en-GB"/>
        </w:rPr>
        <w:tab/>
        <w:t>1st Lesson: 1 Samuel 16: 14-end</w:t>
      </w:r>
    </w:p>
    <w:p w14:paraId="1DBC9AF2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  <w:t>2nd Lesson: Luke 8: 1-3</w:t>
      </w:r>
    </w:p>
    <w:p w14:paraId="67910543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83C2E4" w14:textId="38D49DAA" w:rsidR="00E46A7D" w:rsidRPr="00E46A7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Fr 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>22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Mary Magdalene, Apostle of the Resurrection, BAS p </w:t>
      </w:r>
      <w:r w:rsidR="00D41907" w:rsidRPr="00E46A7D">
        <w:rPr>
          <w:rFonts w:ascii="Arial" w:hAnsi="Arial" w:cs="Arial"/>
          <w:b/>
          <w:bCs/>
          <w:sz w:val="24"/>
          <w:szCs w:val="24"/>
          <w:lang w:val="en-GB"/>
        </w:rPr>
        <w:t>415</w:t>
      </w:r>
      <w:r w:rsidR="00D41907" w:rsidRPr="00E46A7D">
        <w:rPr>
          <w:rFonts w:ascii="Arial" w:hAnsi="Arial" w:cs="Arial"/>
          <w:sz w:val="24"/>
          <w:szCs w:val="24"/>
          <w:lang w:val="en-GB"/>
        </w:rPr>
        <w:t xml:space="preserve"> </w:t>
      </w:r>
      <w:r w:rsidR="00D41907" w:rsidRPr="00E46A7D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E46A7D" w:rsidRPr="00E46A7D">
        <w:rPr>
          <w:rFonts w:ascii="Arial" w:hAnsi="Arial" w:cs="Arial"/>
          <w:b/>
          <w:bCs/>
          <w:sz w:val="24"/>
          <w:szCs w:val="24"/>
          <w:lang w:val="en-GB"/>
        </w:rPr>
        <w:t>D)</w:t>
      </w:r>
    </w:p>
    <w:p w14:paraId="76D87FB7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47AAFC7" w14:textId="7A793F23" w:rsidR="00E46A7D" w:rsidRPr="003A58BC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GB"/>
        </w:rPr>
      </w:pPr>
      <w:r w:rsidRPr="003A58BC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 xml:space="preserve">24 </w:t>
      </w:r>
      <w:r w:rsidR="003A58BC" w:rsidRPr="003A58BC">
        <w:rPr>
          <w:rFonts w:ascii="Arial" w:hAnsi="Arial" w:cs="Arial"/>
          <w:b/>
          <w:sz w:val="24"/>
          <w:szCs w:val="24"/>
          <w:lang w:val="en-GB"/>
        </w:rPr>
        <w:t>Seventh Sunday after Pentecost (Proper 17), BAS p 370</w:t>
      </w:r>
    </w:p>
    <w:p w14:paraId="51B64C78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9B891ED" w14:textId="005F89CB" w:rsidR="0027110D" w:rsidRPr="00E46A7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 w:rsidRPr="003A58BC">
        <w:rPr>
          <w:rFonts w:ascii="Arial" w:hAnsi="Arial" w:cs="Arial"/>
          <w:bCs/>
          <w:sz w:val="24"/>
          <w:szCs w:val="24"/>
          <w:lang w:val="en-GB"/>
        </w:rPr>
        <w:t xml:space="preserve">Mo </w:t>
      </w:r>
      <w:r w:rsidR="00E46A7D" w:rsidRPr="003A58BC">
        <w:rPr>
          <w:rFonts w:ascii="Arial" w:hAnsi="Arial" w:cs="Arial"/>
          <w:bCs/>
          <w:sz w:val="24"/>
          <w:szCs w:val="24"/>
          <w:lang w:val="en-GB"/>
        </w:rPr>
        <w:t>25</w:t>
      </w:r>
      <w:r w:rsidRPr="0027110D">
        <w:rPr>
          <w:rFonts w:ascii="Arial" w:hAnsi="Arial" w:cs="Arial"/>
          <w:sz w:val="24"/>
          <w:szCs w:val="24"/>
          <w:lang w:val="en-GB"/>
        </w:rPr>
        <w:t xml:space="preserve"> </w:t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1st EP St James the Apostle (D)</w:t>
      </w:r>
    </w:p>
    <w:p w14:paraId="68C30DB5" w14:textId="60B33CD7" w:rsidR="0027110D" w:rsidRPr="00E46A7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  <w:t xml:space="preserve">Psalms 48, </w:t>
      </w:r>
      <w:r w:rsidR="00D41907" w:rsidRPr="00E46A7D">
        <w:rPr>
          <w:rFonts w:ascii="Arial" w:hAnsi="Arial" w:cs="Arial"/>
          <w:sz w:val="24"/>
          <w:szCs w:val="24"/>
          <w:lang w:val="en-GB"/>
        </w:rPr>
        <w:t>122 or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84, 150</w:t>
      </w:r>
      <w:r w:rsidRPr="00E46A7D">
        <w:rPr>
          <w:rFonts w:ascii="Arial" w:hAnsi="Arial" w:cs="Arial"/>
          <w:sz w:val="24"/>
          <w:szCs w:val="24"/>
          <w:lang w:val="en-GB"/>
        </w:rPr>
        <w:tab/>
        <w:t xml:space="preserve">1st Lesson: Jer 45: 1-5 </w:t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</w:p>
    <w:p w14:paraId="1DF1C614" w14:textId="47D0B413" w:rsidR="0027110D" w:rsidRPr="00E46A7D" w:rsidRDefault="0027110D" w:rsidP="0027110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</w:r>
      <w:r w:rsidRPr="00E46A7D">
        <w:rPr>
          <w:rFonts w:ascii="Arial" w:hAnsi="Arial" w:cs="Arial"/>
          <w:sz w:val="24"/>
          <w:szCs w:val="24"/>
          <w:lang w:val="en-GB"/>
        </w:rPr>
        <w:tab/>
        <w:t>2nd Lesson: Rev 21: 1-4, 9-14</w:t>
      </w:r>
    </w:p>
    <w:p w14:paraId="59A07601" w14:textId="261AA8B8" w:rsid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41D6D7D" w14:textId="62E0B6FB" w:rsidR="0027110D" w:rsidRPr="00F06831" w:rsidRDefault="0027110D" w:rsidP="00F0683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F06831">
        <w:rPr>
          <w:rFonts w:ascii="Arial" w:hAnsi="Arial" w:cs="Arial"/>
          <w:b/>
          <w:sz w:val="24"/>
          <w:szCs w:val="24"/>
          <w:lang w:val="en-GB"/>
        </w:rPr>
        <w:t>Tu 26</w:t>
      </w:r>
      <w:r w:rsidRPr="00F06831">
        <w:rPr>
          <w:rFonts w:ascii="Arial" w:hAnsi="Arial" w:cs="Arial"/>
          <w:b/>
          <w:sz w:val="24"/>
          <w:szCs w:val="24"/>
          <w:lang w:val="en-GB"/>
        </w:rPr>
        <w:tab/>
        <w:t>St James the Apostle, BAS p 416 (D)</w:t>
      </w:r>
      <w:r w:rsidR="00F06831" w:rsidRPr="00F06831">
        <w:rPr>
          <w:rFonts w:ascii="Arial" w:hAnsi="Arial" w:cs="Arial"/>
          <w:b/>
          <w:sz w:val="24"/>
          <w:szCs w:val="24"/>
          <w:lang w:val="en-GB"/>
        </w:rPr>
        <w:t xml:space="preserve"> Transferred</w:t>
      </w:r>
    </w:p>
    <w:p w14:paraId="3C24CB5B" w14:textId="3CBB7734" w:rsidR="00E46A7D" w:rsidRPr="00E46A7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The Parents of the Blessed Virgin Mary 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6A9A4749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BADA492" w14:textId="0241A30C" w:rsidR="00E46A7D" w:rsidRPr="00E46A7D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E46A7D" w:rsidRPr="00E46A7D">
        <w:rPr>
          <w:rFonts w:ascii="Arial" w:hAnsi="Arial" w:cs="Arial"/>
          <w:sz w:val="24"/>
          <w:szCs w:val="24"/>
          <w:lang w:val="en-GB"/>
        </w:rPr>
        <w:t>29</w:t>
      </w:r>
      <w:r w:rsidR="00E46A7D" w:rsidRPr="00E46A7D">
        <w:rPr>
          <w:rFonts w:ascii="Arial" w:hAnsi="Arial" w:cs="Arial"/>
          <w:sz w:val="24"/>
          <w:szCs w:val="24"/>
          <w:lang w:val="en-GB"/>
        </w:rPr>
        <w:tab/>
        <w:t xml:space="preserve">William Willberforce, </w:t>
      </w:r>
      <w:r w:rsidR="00E46A7D" w:rsidRPr="00E46A7D">
        <w:rPr>
          <w:rFonts w:ascii="Arial" w:hAnsi="Arial" w:cs="Arial"/>
          <w:sz w:val="24"/>
          <w:szCs w:val="24"/>
          <w:u w:val="single"/>
          <w:lang w:val="en-GB"/>
        </w:rPr>
        <w:t>Reformer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and Emancipator of the Slaves, 1833 </w:t>
      </w:r>
      <w:r w:rsidR="00E46A7D" w:rsidRPr="00E46A7D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E46A7D" w:rsidRPr="00E46A7D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F8F41D8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97DEB0" w14:textId="01514841" w:rsidR="003A58BC" w:rsidRPr="003A58BC" w:rsidRDefault="0027110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GB"/>
        </w:rPr>
      </w:pPr>
      <w:r w:rsidRPr="003A58BC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>31</w:t>
      </w:r>
      <w:r w:rsidR="00E46A7D" w:rsidRPr="003A58BC">
        <w:rPr>
          <w:rFonts w:ascii="Arial" w:hAnsi="Arial" w:cs="Arial"/>
          <w:b/>
          <w:sz w:val="24"/>
          <w:szCs w:val="24"/>
          <w:lang w:val="en-GB"/>
        </w:rPr>
        <w:tab/>
      </w:r>
      <w:r w:rsidR="003A58BC" w:rsidRPr="003A58BC">
        <w:rPr>
          <w:rFonts w:ascii="Arial" w:hAnsi="Arial" w:cs="Arial"/>
          <w:b/>
          <w:sz w:val="24"/>
          <w:szCs w:val="24"/>
          <w:lang w:val="en-GB"/>
        </w:rPr>
        <w:t>Eighth Sunday after Pentecost (Proper 18), BAS p 371</w:t>
      </w:r>
    </w:p>
    <w:p w14:paraId="05DDB5EB" w14:textId="380608BF" w:rsidR="00E46A7D" w:rsidRPr="00E46A7D" w:rsidRDefault="00E46A7D" w:rsidP="00F06831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GB"/>
        </w:rPr>
      </w:pPr>
      <w:r w:rsidRPr="00E46A7D">
        <w:rPr>
          <w:rFonts w:ascii="Arial" w:hAnsi="Arial" w:cs="Arial"/>
          <w:sz w:val="24"/>
          <w:szCs w:val="24"/>
          <w:lang w:val="en-GB"/>
        </w:rPr>
        <w:t xml:space="preserve">Ignatius of Loyola, </w:t>
      </w:r>
      <w:r w:rsidRPr="00E46A7D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Founder of the Society of Jesus (Jesuits) and Teacher of the </w:t>
      </w:r>
      <w:r w:rsidRPr="00F06831">
        <w:rPr>
          <w:rFonts w:ascii="Arial" w:hAnsi="Arial" w:cs="Arial"/>
          <w:sz w:val="24"/>
          <w:szCs w:val="24"/>
          <w:lang w:val="en-GB"/>
        </w:rPr>
        <w:t>Faith</w:t>
      </w:r>
      <w:r w:rsidR="00F06831">
        <w:rPr>
          <w:rFonts w:ascii="Arial" w:hAnsi="Arial" w:cs="Arial"/>
          <w:sz w:val="24"/>
          <w:szCs w:val="24"/>
          <w:lang w:val="en-GB"/>
        </w:rPr>
        <w:t>,</w:t>
      </w:r>
      <w:r w:rsidRPr="00F06831">
        <w:rPr>
          <w:rFonts w:ascii="Arial" w:hAnsi="Arial" w:cs="Arial"/>
          <w:sz w:val="24"/>
          <w:szCs w:val="24"/>
          <w:lang w:val="en-GB"/>
        </w:rPr>
        <w:t>1556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</w:t>
      </w:r>
      <w:r w:rsidRPr="00E46A7D">
        <w:rPr>
          <w:rFonts w:ascii="Arial" w:hAnsi="Arial" w:cs="Arial"/>
          <w:i/>
          <w:iCs/>
          <w:sz w:val="24"/>
          <w:szCs w:val="24"/>
          <w:lang w:val="en-GB"/>
        </w:rPr>
        <w:t>(HWHM)</w:t>
      </w:r>
      <w:r w:rsidRPr="00E46A7D">
        <w:rPr>
          <w:rFonts w:ascii="Arial" w:hAnsi="Arial" w:cs="Arial"/>
          <w:sz w:val="24"/>
          <w:szCs w:val="24"/>
          <w:lang w:val="en-GB"/>
        </w:rPr>
        <w:t xml:space="preserve"> </w:t>
      </w:r>
      <w:r w:rsidR="00BF0A23">
        <w:rPr>
          <w:rFonts w:ascii="Arial" w:hAnsi="Arial" w:cs="Arial"/>
          <w:sz w:val="24"/>
          <w:szCs w:val="24"/>
          <w:lang w:val="en-GB"/>
        </w:rPr>
        <w:t>(C)</w:t>
      </w:r>
    </w:p>
    <w:p w14:paraId="25989F8F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B2E0AB6" w14:textId="77777777" w:rsidR="00E46A7D" w:rsidRPr="00E46A7D" w:rsidRDefault="00E46A7D" w:rsidP="00E46A7D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E46A7D" w:rsidRPr="00E46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initials="">
    <w:p w14:paraId="22796AEE" w14:textId="77777777" w:rsidR="00E46A7D" w:rsidRDefault="00E46A7D" w:rsidP="00E46A7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JULY:</w:t>
      </w:r>
    </w:p>
    <w:p w14:paraId="2707EEA0" w14:textId="77777777" w:rsidR="00E46A7D" w:rsidRDefault="00E46A7D" w:rsidP="00E46A7D">
      <w:pPr>
        <w:rPr>
          <w:rFonts w:ascii="Arial" w:hAnsi="Arial" w:cs="Arial"/>
          <w:sz w:val="24"/>
          <w:szCs w:val="24"/>
          <w:lang w:val="en-GB"/>
        </w:rPr>
      </w:pPr>
    </w:p>
    <w:p w14:paraId="765A3282" w14:textId="77777777" w:rsidR="00E46A7D" w:rsidRDefault="00E46A7D" w:rsidP="00E46A7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7D50A2E1" w14:textId="77777777" w:rsidR="00E46A7D" w:rsidRDefault="00E46A7D" w:rsidP="00E46A7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1985831C" w14:textId="77777777" w:rsidR="00E46A7D" w:rsidRDefault="00E46A7D" w:rsidP="00E46A7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For Double Feasts that do not take precedence of the Sunday falls          on a Sunday, transfer it to Tuesday or nearest vacant Feria. If            the Double Feast falls on a Monday, keep it on the Monday but              omit 1st E.P., collect for the Feast may be said at the E.P. on            Sunday.             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8583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7D"/>
    <w:rsid w:val="001247B9"/>
    <w:rsid w:val="00155B0E"/>
    <w:rsid w:val="0027110D"/>
    <w:rsid w:val="003A58BC"/>
    <w:rsid w:val="00475FB2"/>
    <w:rsid w:val="00552D2A"/>
    <w:rsid w:val="0060772E"/>
    <w:rsid w:val="007F3BC1"/>
    <w:rsid w:val="009154D7"/>
    <w:rsid w:val="00BF0A23"/>
    <w:rsid w:val="00D41907"/>
    <w:rsid w:val="00E46A7D"/>
    <w:rsid w:val="00F0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6F05"/>
  <w15:chartTrackingRefBased/>
  <w15:docId w15:val="{6E968DD7-E6A4-4832-94E0-5260157A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</dc:creator>
  <cp:keywords/>
  <dc:description/>
  <cp:lastModifiedBy>Sr. Wendy Grace Greyling</cp:lastModifiedBy>
  <cp:revision>13</cp:revision>
  <cp:lastPrinted>2022-06-02T12:18:00Z</cp:lastPrinted>
  <dcterms:created xsi:type="dcterms:W3CDTF">2022-05-10T14:35:00Z</dcterms:created>
  <dcterms:modified xsi:type="dcterms:W3CDTF">2022-06-02T12:19:00Z</dcterms:modified>
</cp:coreProperties>
</file>