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9177634"/>
    <w:bookmarkStart w:id="1" w:name="_GoBack"/>
    <w:bookmarkEnd w:id="1"/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Roman 10cpi" w:hAnsi="Roman 10cpi"/>
          <w:sz w:val="24"/>
          <w:szCs w:val="24"/>
        </w:rPr>
        <w:fldChar w:fldCharType="begin"/>
      </w:r>
      <w:r w:rsidRPr="00C03B7D">
        <w:rPr>
          <w:rFonts w:ascii="Roman 10cpi" w:hAnsi="Roman 10cpi"/>
          <w:sz w:val="24"/>
          <w:szCs w:val="24"/>
        </w:rPr>
        <w:instrText xml:space="preserve"> SEQ CHAPTER \h \r 1</w:instrText>
      </w:r>
      <w:r w:rsidRPr="00C03B7D">
        <w:rPr>
          <w:rFonts w:ascii="Roman 10cpi" w:hAnsi="Roman 10cpi"/>
          <w:sz w:val="24"/>
          <w:szCs w:val="24"/>
        </w:rPr>
        <w:fldChar w:fldCharType="end"/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EE03D6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JANUARY</w:t>
      </w:r>
      <w:r w:rsidR="00EE03D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EE03D6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EE03D6">
        <w:rPr>
          <w:rFonts w:ascii="Arial" w:hAnsi="Arial" w:cs="Arial"/>
          <w:b/>
          <w:bCs/>
          <w:sz w:val="24"/>
          <w:szCs w:val="24"/>
          <w:lang w:val="en-GB"/>
        </w:rPr>
        <w:t xml:space="preserve"> C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EE03D6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EE03D6"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bookmarkEnd w:id="0"/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C03B7D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03B7D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350" w:hanging="1350"/>
        <w:rPr>
          <w:rFonts w:ascii="Arial" w:hAnsi="Arial" w:cs="Arial"/>
          <w:i/>
          <w:iCs/>
          <w:sz w:val="24"/>
          <w:szCs w:val="24"/>
          <w:lang w:val="en-GB"/>
        </w:rPr>
      </w:pPr>
      <w:r w:rsidRPr="00C03B7D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FAS = For All the Saints; HWHM = Holy Women, Holy Men; 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ab/>
        <w:t>for Special Collect/Propers, see Sacristan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BC768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Naming of Jesus (MF)  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World Day of Peace.  New Year's Day.</w:t>
      </w:r>
      <w:r w:rsidRPr="00C03B7D">
        <w:rPr>
          <w:rFonts w:ascii="Arial" w:hAnsi="Arial" w:cs="Arial"/>
          <w:sz w:val="24"/>
          <w:szCs w:val="24"/>
          <w:lang w:val="en-GB"/>
        </w:rPr>
        <w:t xml:space="preserve">  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>BAS p 277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Collects: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1.  The Naming of Jesus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2.  World Day of Peace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 xml:space="preserve">                </w:t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="00860F58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3.  New Year's Day (</w:t>
      </w:r>
      <w:r w:rsidRPr="00C03B7D">
        <w:rPr>
          <w:rFonts w:ascii="Arial" w:hAnsi="Arial" w:cs="Arial"/>
          <w:i/>
          <w:iCs/>
          <w:sz w:val="24"/>
          <w:szCs w:val="24"/>
          <w:lang w:val="en-GB"/>
        </w:rPr>
        <w:t>Special Collect</w:t>
      </w:r>
      <w:r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E03D6" w:rsidRPr="00BC7689" w:rsidRDefault="00EE03D6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BC7689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03B7D" w:rsidRPr="00BC7689">
        <w:rPr>
          <w:rFonts w:ascii="Arial" w:hAnsi="Arial" w:cs="Arial"/>
          <w:b/>
          <w:sz w:val="24"/>
          <w:szCs w:val="24"/>
          <w:lang w:val="en-GB"/>
        </w:rPr>
        <w:t>2</w:t>
      </w:r>
      <w:r w:rsidR="00C03B7D" w:rsidRPr="00BC7689">
        <w:rPr>
          <w:rFonts w:ascii="Arial" w:hAnsi="Arial" w:cs="Arial"/>
          <w:b/>
          <w:sz w:val="24"/>
          <w:szCs w:val="24"/>
          <w:lang w:val="en-GB"/>
        </w:rPr>
        <w:tab/>
      </w:r>
      <w:r w:rsidRPr="00BC7689">
        <w:rPr>
          <w:rFonts w:ascii="Arial" w:hAnsi="Arial" w:cs="Arial"/>
          <w:b/>
          <w:sz w:val="24"/>
          <w:szCs w:val="24"/>
          <w:lang w:val="en-GB"/>
        </w:rPr>
        <w:t>Second Sunday of Christmas</w:t>
      </w:r>
      <w:r w:rsidR="008C0259">
        <w:rPr>
          <w:rFonts w:ascii="Arial" w:hAnsi="Arial" w:cs="Arial"/>
          <w:b/>
          <w:sz w:val="24"/>
          <w:szCs w:val="24"/>
          <w:lang w:val="en-GB"/>
        </w:rPr>
        <w:t xml:space="preserve"> (BAS p 278-279</w:t>
      </w:r>
      <w:r w:rsidR="00E3536D">
        <w:rPr>
          <w:rFonts w:ascii="Arial" w:hAnsi="Arial" w:cs="Arial"/>
          <w:b/>
          <w:sz w:val="24"/>
          <w:szCs w:val="24"/>
          <w:lang w:val="en-GB"/>
        </w:rPr>
        <w:t>)</w:t>
      </w:r>
    </w:p>
    <w:p w:rsidR="00C03B7D" w:rsidRPr="00C03B7D" w:rsidRDefault="00E3536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St Basil the Great and St Gregory Nazianzen, Bishops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379, 389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</w:t>
      </w:r>
      <w:r w:rsidR="00434010">
        <w:rPr>
          <w:rFonts w:ascii="Arial" w:hAnsi="Arial" w:cs="Arial"/>
          <w:sz w:val="24"/>
          <w:szCs w:val="24"/>
          <w:lang w:val="en-GB"/>
        </w:rPr>
        <w:t>C)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BC768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3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Thomas Becket, Archbishop of Canterbury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1170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434010" w:rsidRDefault="00434010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F6B7C" w:rsidRDefault="00BC768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5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4F6B7C" w:rsidRPr="00DE43A6">
        <w:rPr>
          <w:rFonts w:ascii="Arial" w:hAnsi="Arial" w:cs="Arial"/>
          <w:i/>
          <w:sz w:val="24"/>
          <w:szCs w:val="24"/>
          <w:lang w:val="en-GB"/>
        </w:rPr>
        <w:t>Monthly Requiem</w:t>
      </w:r>
    </w:p>
    <w:p w:rsidR="00C03B7D" w:rsidRPr="00C03B7D" w:rsidRDefault="004F6B7C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of the Epiphany of the Lord (PF) 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(see BAS p 457)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BC768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Epiphany of the Lord, BAS p 279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(PF)</w:t>
      </w:r>
    </w:p>
    <w:p w:rsidR="00562F96" w:rsidRDefault="00562F96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62F96" w:rsidRPr="00562F96" w:rsidRDefault="00562F96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562F96">
        <w:rPr>
          <w:rFonts w:ascii="Arial" w:hAnsi="Arial" w:cs="Arial"/>
          <w:bCs/>
          <w:sz w:val="24"/>
          <w:szCs w:val="24"/>
          <w:lang w:val="en-GB"/>
        </w:rPr>
        <w:t xml:space="preserve">Sa 8 </w:t>
      </w:r>
      <w:r w:rsidR="00E3536D">
        <w:rPr>
          <w:rFonts w:ascii="Arial" w:hAnsi="Arial" w:cs="Arial"/>
          <w:bCs/>
          <w:sz w:val="24"/>
          <w:szCs w:val="24"/>
          <w:lang w:val="en-GB"/>
        </w:rPr>
        <w:tab/>
      </w:r>
      <w:r w:rsidR="009B68DE">
        <w:rPr>
          <w:rFonts w:ascii="Arial" w:hAnsi="Arial" w:cs="Arial"/>
          <w:bCs/>
          <w:sz w:val="24"/>
          <w:szCs w:val="24"/>
          <w:u w:val="single"/>
          <w:lang w:val="en-GB"/>
        </w:rPr>
        <w:t xml:space="preserve">at EP: </w:t>
      </w:r>
      <w:r w:rsidR="009B68DE">
        <w:rPr>
          <w:rFonts w:ascii="Arial" w:hAnsi="Arial" w:cs="Arial"/>
          <w:bCs/>
          <w:sz w:val="24"/>
          <w:szCs w:val="24"/>
          <w:lang w:val="en-GB"/>
        </w:rPr>
        <w:t xml:space="preserve">1st </w:t>
      </w:r>
      <w:r w:rsidRPr="00562F96">
        <w:rPr>
          <w:rFonts w:ascii="Arial" w:hAnsi="Arial" w:cs="Arial"/>
          <w:bCs/>
          <w:sz w:val="24"/>
          <w:szCs w:val="24"/>
          <w:lang w:val="en-GB"/>
        </w:rPr>
        <w:t>EP of Baptism of the Lord (BAS p 457)</w:t>
      </w:r>
    </w:p>
    <w:p w:rsidR="00EE03D6" w:rsidRPr="00562F96" w:rsidRDefault="00EE03D6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E03D6" w:rsidRPr="00C03B7D" w:rsidRDefault="00EE03D6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C7689">
        <w:rPr>
          <w:rFonts w:ascii="Arial" w:hAnsi="Arial" w:cs="Arial"/>
          <w:b/>
          <w:sz w:val="24"/>
          <w:szCs w:val="24"/>
          <w:lang w:val="en-GB"/>
        </w:rPr>
        <w:t>Su 9</w:t>
      </w:r>
      <w:r w:rsidRPr="00BC7689">
        <w:rPr>
          <w:rFonts w:ascii="Arial" w:hAnsi="Arial" w:cs="Arial"/>
          <w:b/>
          <w:sz w:val="24"/>
          <w:szCs w:val="24"/>
          <w:lang w:val="en-GB"/>
        </w:rPr>
        <w:tab/>
        <w:t>The Baptism of the Lord (First Sunday after Epiphany</w:t>
      </w:r>
      <w:r>
        <w:rPr>
          <w:rFonts w:ascii="Arial" w:hAnsi="Arial" w:cs="Arial"/>
          <w:sz w:val="24"/>
          <w:szCs w:val="24"/>
          <w:lang w:val="en-GB"/>
        </w:rPr>
        <w:t xml:space="preserve">) </w:t>
      </w:r>
      <w:r w:rsidRPr="00E3536D">
        <w:rPr>
          <w:rFonts w:ascii="Arial" w:hAnsi="Arial" w:cs="Arial"/>
          <w:b/>
          <w:sz w:val="24"/>
          <w:szCs w:val="24"/>
          <w:lang w:val="en-GB"/>
        </w:rPr>
        <w:t>Proper 1, BAS p 348</w:t>
      </w: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BC768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10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William Laud, Archbishop of Canterbury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, </w:t>
      </w:r>
      <w:r w:rsidR="00B776A9" w:rsidRPr="00C03B7D">
        <w:rPr>
          <w:rFonts w:ascii="Arial" w:hAnsi="Arial" w:cs="Arial"/>
          <w:sz w:val="24"/>
          <w:szCs w:val="24"/>
          <w:lang w:val="en-GB"/>
        </w:rPr>
        <w:t>1645,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of the Holy Innocents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  <w:t>Psalm 23</w:t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1st Lesson: Isaiah 60: 4-9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Revelation 21: 1-7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BC768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11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Holy Innocents, BAS p 398 (D)</w:t>
      </w:r>
    </w:p>
    <w:p w:rsid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BC7689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12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John Horden,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, Bishop of Moosonee, </w:t>
      </w:r>
      <w:r w:rsidR="00B776A9" w:rsidRPr="00C03B7D">
        <w:rPr>
          <w:rFonts w:ascii="Arial" w:hAnsi="Arial" w:cs="Arial"/>
          <w:sz w:val="24"/>
          <w:szCs w:val="24"/>
          <w:lang w:val="en-GB"/>
        </w:rPr>
        <w:t>1893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BC768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14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Henry Irwin,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in British Columbia, 1902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Special Collect and Reading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F6B7C" w:rsidRDefault="004F6B7C" w:rsidP="00562F96">
      <w:pPr>
        <w:autoSpaceDE w:val="0"/>
        <w:autoSpaceDN w:val="0"/>
        <w:adjustRightInd w:val="0"/>
        <w:spacing w:after="0" w:line="240" w:lineRule="auto"/>
        <w:jc w:val="center"/>
        <w:rPr>
          <w:rFonts w:ascii="Roman 10cpi" w:hAnsi="Roman 10cpi"/>
          <w:sz w:val="24"/>
          <w:szCs w:val="24"/>
        </w:rPr>
      </w:pPr>
    </w:p>
    <w:p w:rsidR="00562F96" w:rsidRPr="00C03B7D" w:rsidRDefault="00562F96" w:rsidP="00562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03B7D">
        <w:rPr>
          <w:rFonts w:ascii="Roman 10cpi" w:hAnsi="Roman 10cpi"/>
          <w:sz w:val="24"/>
          <w:szCs w:val="24"/>
        </w:rPr>
        <w:lastRenderedPageBreak/>
        <w:fldChar w:fldCharType="begin"/>
      </w:r>
      <w:r w:rsidRPr="00C03B7D">
        <w:rPr>
          <w:rFonts w:ascii="Roman 10cpi" w:hAnsi="Roman 10cpi"/>
          <w:sz w:val="24"/>
          <w:szCs w:val="24"/>
        </w:rPr>
        <w:instrText xml:space="preserve"> SEQ CHAPTER \h \r 1</w:instrText>
      </w:r>
      <w:r w:rsidRPr="00C03B7D">
        <w:rPr>
          <w:rFonts w:ascii="Roman 10cpi" w:hAnsi="Roman 10cpi"/>
          <w:sz w:val="24"/>
          <w:szCs w:val="24"/>
        </w:rPr>
        <w:fldChar w:fldCharType="end"/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JANUARY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</w:p>
    <w:p w:rsidR="00562F96" w:rsidRPr="00C03B7D" w:rsidRDefault="00562F96" w:rsidP="00562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62F96" w:rsidRPr="00C03B7D" w:rsidRDefault="00562F96" w:rsidP="00562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C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C03B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p w:rsidR="001169BF" w:rsidRDefault="001169BF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69BF" w:rsidRDefault="001169BF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BC7689" w:rsidP="008C0259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15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Richard Meux Benson,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Founder of the Society of St John the Evangelist, 1915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(C)</w:t>
      </w:r>
    </w:p>
    <w:p w:rsidR="001169BF" w:rsidRPr="00C03B7D" w:rsidRDefault="008C0259" w:rsidP="008C0259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1169BF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1169BF" w:rsidRPr="00C03B7D">
        <w:rPr>
          <w:rFonts w:ascii="Arial" w:hAnsi="Arial" w:cs="Arial"/>
          <w:sz w:val="24"/>
          <w:szCs w:val="24"/>
          <w:lang w:val="en-GB"/>
        </w:rPr>
        <w:t xml:space="preserve"> 1st EP of the Consecration of the Convent Chapel of St John the Divine (</w:t>
      </w:r>
      <w:r w:rsidR="001169BF">
        <w:rPr>
          <w:rFonts w:ascii="Arial" w:hAnsi="Arial" w:cs="Arial"/>
          <w:sz w:val="24"/>
          <w:szCs w:val="24"/>
          <w:lang w:val="en-GB"/>
        </w:rPr>
        <w:t>MF</w:t>
      </w:r>
      <w:r w:rsidR="001169BF" w:rsidRPr="00C03B7D">
        <w:rPr>
          <w:rFonts w:ascii="Arial" w:hAnsi="Arial" w:cs="Arial"/>
          <w:sz w:val="24"/>
          <w:szCs w:val="24"/>
          <w:lang w:val="en-GB"/>
        </w:rPr>
        <w:t>)</w:t>
      </w:r>
    </w:p>
    <w:p w:rsidR="001169BF" w:rsidRPr="00C03B7D" w:rsidRDefault="001169BF" w:rsidP="001169B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>Psalms 48, 122</w:t>
      </w:r>
      <w:r w:rsidRPr="00C03B7D">
        <w:rPr>
          <w:rFonts w:ascii="Arial" w:hAnsi="Arial" w:cs="Arial"/>
          <w:sz w:val="24"/>
          <w:szCs w:val="24"/>
          <w:lang w:val="en-GB"/>
        </w:rPr>
        <w:tab/>
        <w:t>1st Lesson: Haggai 2: 1-9</w:t>
      </w:r>
    </w:p>
    <w:p w:rsidR="001169BF" w:rsidRPr="00C03B7D" w:rsidRDefault="001169BF" w:rsidP="001169BF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1 Cor 3: 9-17</w:t>
      </w:r>
    </w:p>
    <w:p w:rsidR="001169BF" w:rsidRPr="00C03B7D" w:rsidRDefault="001169BF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C0259" w:rsidRDefault="001169BF" w:rsidP="008C0259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 16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The Consecration of the Convent Chapel of St John the Divine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(MF)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</w:t>
      </w:r>
      <w:r w:rsidR="00E3536D">
        <w:rPr>
          <w:rFonts w:ascii="Arial" w:hAnsi="Arial" w:cs="Arial"/>
          <w:sz w:val="24"/>
          <w:szCs w:val="24"/>
          <w:lang w:val="en-GB"/>
        </w:rPr>
        <w:t>(</w:t>
      </w:r>
      <w:r w:rsidR="00E3536D" w:rsidRPr="00E3536D">
        <w:rPr>
          <w:rFonts w:ascii="Arial" w:hAnsi="Arial" w:cs="Arial"/>
          <w:b/>
          <w:sz w:val="24"/>
          <w:szCs w:val="24"/>
          <w:lang w:val="en-GB"/>
        </w:rPr>
        <w:t>Anticipated</w:t>
      </w:r>
      <w:r w:rsidR="00E3536D">
        <w:rPr>
          <w:rFonts w:ascii="Arial" w:hAnsi="Arial" w:cs="Arial"/>
          <w:b/>
          <w:sz w:val="24"/>
          <w:szCs w:val="24"/>
          <w:lang w:val="en-GB"/>
        </w:rPr>
        <w:t>)</w:t>
      </w:r>
    </w:p>
    <w:p w:rsidR="00BE4599" w:rsidRDefault="00C03B7D" w:rsidP="00E3536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n-GB"/>
        </w:rPr>
      </w:pPr>
      <w:r w:rsidRPr="00BE4599">
        <w:rPr>
          <w:rFonts w:ascii="Arial" w:hAnsi="Arial" w:cs="Arial"/>
          <w:sz w:val="24"/>
          <w:szCs w:val="24"/>
          <w:lang w:val="en-GB"/>
        </w:rPr>
        <w:t>(</w:t>
      </w:r>
      <w:r w:rsidRPr="00BE4599">
        <w:rPr>
          <w:rFonts w:ascii="Arial" w:hAnsi="Arial" w:cs="Arial"/>
          <w:i/>
          <w:iCs/>
          <w:sz w:val="24"/>
          <w:szCs w:val="24"/>
          <w:lang w:val="en-GB"/>
        </w:rPr>
        <w:t>Special Propers</w:t>
      </w:r>
      <w:r w:rsidRPr="00BE4599">
        <w:rPr>
          <w:rFonts w:ascii="Arial" w:hAnsi="Arial" w:cs="Arial"/>
          <w:sz w:val="24"/>
          <w:szCs w:val="24"/>
          <w:lang w:val="en-GB"/>
        </w:rPr>
        <w:t>)</w:t>
      </w:r>
      <w:r w:rsidR="00E3536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44DF5" w:rsidRPr="00344DF5" w:rsidRDefault="00344DF5" w:rsidP="00344DF5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344DF5">
        <w:rPr>
          <w:rFonts w:ascii="Arial" w:hAnsi="Arial" w:cs="Arial"/>
          <w:sz w:val="24"/>
          <w:szCs w:val="24"/>
          <w:lang w:val="en-GB"/>
        </w:rPr>
        <w:t>at MP: Psalm 132</w:t>
      </w:r>
      <w:r w:rsidRPr="00344DF5">
        <w:rPr>
          <w:rFonts w:ascii="Arial" w:hAnsi="Arial" w:cs="Arial"/>
          <w:sz w:val="24"/>
          <w:szCs w:val="24"/>
          <w:lang w:val="en-GB"/>
        </w:rPr>
        <w:tab/>
      </w:r>
      <w:r w:rsidRPr="00344DF5">
        <w:rPr>
          <w:rFonts w:ascii="Arial" w:hAnsi="Arial" w:cs="Arial"/>
          <w:sz w:val="24"/>
          <w:szCs w:val="24"/>
          <w:lang w:val="en-GB"/>
        </w:rPr>
        <w:tab/>
        <w:t>Lesson: John 10: 22-30</w:t>
      </w:r>
    </w:p>
    <w:p w:rsidR="00344DF5" w:rsidRPr="00344DF5" w:rsidRDefault="00344DF5" w:rsidP="00344DF5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344DF5">
        <w:rPr>
          <w:rFonts w:ascii="Arial" w:hAnsi="Arial" w:cs="Arial"/>
          <w:sz w:val="24"/>
          <w:szCs w:val="24"/>
          <w:lang w:val="en-GB"/>
        </w:rPr>
        <w:t>EP: Psalms 29, 46</w:t>
      </w:r>
      <w:r w:rsidRPr="00344DF5">
        <w:rPr>
          <w:rFonts w:ascii="Arial" w:hAnsi="Arial" w:cs="Arial"/>
          <w:sz w:val="24"/>
          <w:szCs w:val="24"/>
          <w:lang w:val="en-GB"/>
        </w:rPr>
        <w:tab/>
      </w:r>
      <w:r w:rsidRPr="00344DF5">
        <w:rPr>
          <w:rFonts w:ascii="Arial" w:hAnsi="Arial" w:cs="Arial"/>
          <w:sz w:val="24"/>
          <w:szCs w:val="24"/>
          <w:lang w:val="en-GB"/>
        </w:rPr>
        <w:tab/>
        <w:t>1st Lesson: 1 Kings 8: 54-62</w:t>
      </w:r>
    </w:p>
    <w:p w:rsidR="00344DF5" w:rsidRPr="00344DF5" w:rsidRDefault="00344DF5" w:rsidP="00344DF5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344DF5">
        <w:rPr>
          <w:rFonts w:ascii="Arial" w:hAnsi="Arial" w:cs="Arial"/>
          <w:sz w:val="24"/>
          <w:szCs w:val="24"/>
          <w:lang w:val="en-GB"/>
        </w:rPr>
        <w:tab/>
      </w:r>
      <w:r w:rsidRPr="00344DF5">
        <w:rPr>
          <w:rFonts w:ascii="Arial" w:hAnsi="Arial" w:cs="Arial"/>
          <w:sz w:val="24"/>
          <w:szCs w:val="24"/>
          <w:lang w:val="en-GB"/>
        </w:rPr>
        <w:tab/>
      </w:r>
      <w:r w:rsidRPr="00344DF5">
        <w:rPr>
          <w:rFonts w:ascii="Arial" w:hAnsi="Arial" w:cs="Arial"/>
          <w:sz w:val="24"/>
          <w:szCs w:val="24"/>
          <w:lang w:val="en-GB"/>
        </w:rPr>
        <w:tab/>
      </w:r>
      <w:r w:rsidRPr="00344DF5">
        <w:rPr>
          <w:rFonts w:ascii="Arial" w:hAnsi="Arial" w:cs="Arial"/>
          <w:sz w:val="24"/>
          <w:szCs w:val="24"/>
          <w:lang w:val="en-GB"/>
        </w:rPr>
        <w:tab/>
        <w:t>2nd Lesson: Hebrews 10: 19-25</w:t>
      </w:r>
    </w:p>
    <w:p w:rsidR="00C03B7D" w:rsidRPr="00E3536D" w:rsidRDefault="00562F96" w:rsidP="00E3536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n-GB"/>
        </w:rPr>
      </w:pPr>
      <w:r w:rsidRPr="00E3536D">
        <w:rPr>
          <w:rFonts w:ascii="Arial" w:hAnsi="Arial" w:cs="Arial"/>
          <w:b/>
          <w:sz w:val="24"/>
          <w:szCs w:val="24"/>
          <w:lang w:val="en-GB"/>
        </w:rPr>
        <w:t>Second Sunday after Epiphany</w:t>
      </w:r>
      <w:r w:rsidR="00E3536D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="00E3536D" w:rsidRPr="00E3536D">
        <w:rPr>
          <w:rFonts w:ascii="Arial" w:hAnsi="Arial" w:cs="Arial"/>
          <w:b/>
          <w:sz w:val="24"/>
          <w:szCs w:val="24"/>
          <w:lang w:val="en-GB"/>
        </w:rPr>
        <w:t>Proper 2</w:t>
      </w:r>
      <w:r w:rsidR="00E3536D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="00E3536D" w:rsidRPr="00E3536D">
        <w:rPr>
          <w:rFonts w:ascii="Arial" w:hAnsi="Arial" w:cs="Arial"/>
          <w:b/>
          <w:sz w:val="24"/>
          <w:szCs w:val="24"/>
          <w:lang w:val="en-GB"/>
        </w:rPr>
        <w:t>BAS p. 349-350</w:t>
      </w:r>
    </w:p>
    <w:p w:rsidR="00562F96" w:rsidRPr="00C03B7D" w:rsidRDefault="00860F58" w:rsidP="00562F96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562F96" w:rsidRPr="00C03B7D">
        <w:rPr>
          <w:rFonts w:ascii="Arial" w:hAnsi="Arial" w:cs="Arial"/>
          <w:sz w:val="24"/>
          <w:szCs w:val="24"/>
          <w:lang w:val="en-GB"/>
        </w:rPr>
        <w:t xml:space="preserve">St Anthony, </w:t>
      </w:r>
      <w:r w:rsidR="00562F96" w:rsidRPr="00C03B7D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562F96" w:rsidRPr="00C03B7D">
        <w:rPr>
          <w:rFonts w:ascii="Arial" w:hAnsi="Arial" w:cs="Arial"/>
          <w:sz w:val="24"/>
          <w:szCs w:val="24"/>
          <w:lang w:val="en-GB"/>
        </w:rPr>
        <w:t xml:space="preserve"> in Egypt, 356 (</w:t>
      </w:r>
      <w:r w:rsidR="00562F96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562F96" w:rsidRPr="00C03B7D">
        <w:rPr>
          <w:rFonts w:ascii="Arial" w:hAnsi="Arial" w:cs="Arial"/>
          <w:sz w:val="24"/>
          <w:szCs w:val="24"/>
          <w:lang w:val="en-GB"/>
        </w:rPr>
        <w:t>) (</w:t>
      </w:r>
      <w:r w:rsidR="00434010">
        <w:rPr>
          <w:rFonts w:ascii="Arial" w:hAnsi="Arial" w:cs="Arial"/>
          <w:sz w:val="24"/>
          <w:szCs w:val="24"/>
          <w:lang w:val="en-GB"/>
        </w:rPr>
        <w:t>C)</w:t>
      </w:r>
    </w:p>
    <w:p w:rsidR="00C03B7D" w:rsidRPr="00C03B7D" w:rsidRDefault="008C0259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1169BF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18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Confession of St Peter the Apostle, BAS p 399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rPr>
          <w:rFonts w:ascii="Roman 10cpi" w:hAnsi="Roman 10cpi"/>
          <w:sz w:val="24"/>
          <w:szCs w:val="24"/>
          <w:lang w:val="en-GB"/>
        </w:rPr>
      </w:pPr>
      <w:r w:rsidRPr="00C03B7D">
        <w:rPr>
          <w:rFonts w:ascii="Roman 10cpi" w:hAnsi="Roman 10cpi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43148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B7D" w:rsidRPr="00C03B7D" w:rsidRDefault="00C03B7D" w:rsidP="00C03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18-</w:t>
                            </w:r>
                            <w:r w:rsidR="00B776A9"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25 Week</w:t>
                            </w:r>
                            <w:r w:rsidRPr="00C03B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of Prayer for Christian Unity</w:t>
                            </w:r>
                          </w:p>
                          <w:p w:rsidR="00C03B7D" w:rsidRDefault="00C03B7D" w:rsidP="00C03B7D">
                            <w:pPr>
                              <w:jc w:val="center"/>
                            </w:pPr>
                            <w:r w:rsidRPr="00C03B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Unity Candle burns all week, and Unity Collect at each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.45pt;width:3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">
                <v:textbox style="mso-fit-shape-to-text:t">
                  <w:txbxContent>
                    <w:p w:rsidR="00C03B7D" w:rsidRPr="00C03B7D" w:rsidRDefault="00C03B7D" w:rsidP="00C03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18-</w:t>
                      </w:r>
                      <w:r w:rsidR="00B776A9"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25 Week</w:t>
                      </w:r>
                      <w:r w:rsidRPr="00C03B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of Prayer for Christian Unity</w:t>
                      </w:r>
                    </w:p>
                    <w:p w:rsidR="00C03B7D" w:rsidRDefault="00C03B7D" w:rsidP="00C03B7D">
                      <w:pPr>
                        <w:jc w:val="center"/>
                      </w:pPr>
                      <w:r w:rsidRPr="00C03B7D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Unity Candle burns all week, and Unity Collect at each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B7D">
        <w:rPr>
          <w:rFonts w:ascii="Roman 10cpi" w:hAnsi="Roman 10cpi"/>
          <w:b/>
          <w:bCs/>
          <w:sz w:val="24"/>
          <w:szCs w:val="24"/>
          <w:lang w:val="en-GB"/>
        </w:rPr>
        <w:tab/>
      </w: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ind w:left="-720"/>
        <w:rPr>
          <w:rFonts w:ascii="Roman 10cpi" w:hAnsi="Roman 10cpi"/>
          <w:sz w:val="24"/>
          <w:szCs w:val="24"/>
          <w:lang w:val="en-GB"/>
        </w:rPr>
      </w:pPr>
    </w:p>
    <w:p w:rsidR="00C03B7D" w:rsidRPr="00C03B7D" w:rsidRDefault="00C03B7D" w:rsidP="00C03B7D">
      <w:pPr>
        <w:autoSpaceDE w:val="0"/>
        <w:autoSpaceDN w:val="0"/>
        <w:adjustRightInd w:val="0"/>
        <w:spacing w:after="0" w:line="240" w:lineRule="auto"/>
        <w:ind w:left="-720"/>
        <w:rPr>
          <w:rFonts w:ascii="Roman 10cpi" w:hAnsi="Roman 10cpi"/>
          <w:sz w:val="24"/>
          <w:szCs w:val="24"/>
        </w:rPr>
      </w:pPr>
    </w:p>
    <w:p w:rsidR="00C03B7D" w:rsidRP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1169BF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21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Agnes,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304 (</w:t>
      </w:r>
      <w:r w:rsidR="00B776A9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B776A9" w:rsidRPr="00C03B7D">
        <w:rPr>
          <w:rFonts w:ascii="Arial" w:hAnsi="Arial" w:cs="Arial"/>
          <w:sz w:val="24"/>
          <w:szCs w:val="24"/>
          <w:lang w:val="en-GB"/>
        </w:rPr>
        <w:t>) (</w:t>
      </w:r>
      <w:r w:rsidR="00C03B7D" w:rsidRPr="00C03B7D">
        <w:rPr>
          <w:rFonts w:ascii="Arial" w:hAnsi="Arial" w:cs="Arial"/>
          <w:sz w:val="24"/>
          <w:szCs w:val="24"/>
          <w:lang w:val="en-GB"/>
        </w:rPr>
        <w:t>S)</w:t>
      </w:r>
    </w:p>
    <w:p w:rsidR="00EE03D6" w:rsidRDefault="00EE03D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E03D6" w:rsidRPr="00562F96" w:rsidRDefault="00EE03D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62F96">
        <w:rPr>
          <w:rFonts w:ascii="Arial" w:hAnsi="Arial" w:cs="Arial"/>
          <w:b/>
          <w:sz w:val="24"/>
          <w:szCs w:val="24"/>
          <w:lang w:val="en-GB"/>
        </w:rPr>
        <w:t>Su 23</w:t>
      </w:r>
      <w:r w:rsidR="00BC7689" w:rsidRPr="00562F96">
        <w:rPr>
          <w:rFonts w:ascii="Arial" w:hAnsi="Arial" w:cs="Arial"/>
          <w:b/>
          <w:sz w:val="24"/>
          <w:szCs w:val="24"/>
          <w:lang w:val="en-GB"/>
        </w:rPr>
        <w:tab/>
        <w:t>Third Sunday after Epiphany</w:t>
      </w:r>
      <w:r w:rsidR="00E3536D">
        <w:rPr>
          <w:rFonts w:ascii="Arial" w:hAnsi="Arial" w:cs="Arial"/>
          <w:b/>
          <w:sz w:val="24"/>
          <w:szCs w:val="24"/>
          <w:lang w:val="en-GB"/>
        </w:rPr>
        <w:t xml:space="preserve"> (Proper 3) BAS p 350-351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1169BF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24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Francis de Sales, Bishop of Geneva,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1622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C03B7D" w:rsidRPr="00C03B7D">
        <w:rPr>
          <w:rFonts w:ascii="Arial" w:hAnsi="Arial" w:cs="Arial"/>
          <w:sz w:val="24"/>
          <w:szCs w:val="24"/>
          <w:lang w:val="en-GB"/>
        </w:rPr>
        <w:t xml:space="preserve"> 1st EP the Conversion of St Paul the Apostle (D)</w:t>
      </w:r>
    </w:p>
    <w:p w:rsidR="00C03B7D" w:rsidRPr="00C03B7D" w:rsidRDefault="00860F58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536" w:hanging="477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>Psalms 48, 122 or 84, 150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>1st Lesson: Isaiah 52: 7-10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</w:r>
      <w:r w:rsidRPr="00C03B7D">
        <w:rPr>
          <w:rFonts w:ascii="Arial" w:hAnsi="Arial" w:cs="Arial"/>
          <w:sz w:val="24"/>
          <w:szCs w:val="24"/>
          <w:lang w:val="en-GB"/>
        </w:rPr>
        <w:tab/>
        <w:t>2nd Lesson: Acts 26: 9-23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03B7D">
        <w:rPr>
          <w:rFonts w:ascii="Arial" w:hAnsi="Arial" w:cs="Arial"/>
          <w:sz w:val="24"/>
          <w:szCs w:val="24"/>
          <w:lang w:val="en-GB"/>
        </w:rPr>
        <w:tab/>
      </w:r>
    </w:p>
    <w:p w:rsidR="00C03B7D" w:rsidRPr="00C03B7D" w:rsidRDefault="00562F9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>25</w:t>
      </w:r>
      <w:r w:rsidR="00C03B7D" w:rsidRPr="00C03B7D">
        <w:rPr>
          <w:rFonts w:ascii="Arial" w:hAnsi="Arial" w:cs="Arial"/>
          <w:b/>
          <w:bCs/>
          <w:sz w:val="24"/>
          <w:szCs w:val="24"/>
          <w:lang w:val="en-GB"/>
        </w:rPr>
        <w:tab/>
        <w:t>The Conversion of St Paul the Apostle, BAS p 400 (D)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562F9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26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Timothy and St Titus, Apostolic Men and </w:t>
      </w:r>
      <w:r w:rsidR="00B776A9" w:rsidRPr="00C03B7D">
        <w:rPr>
          <w:rFonts w:ascii="Arial" w:hAnsi="Arial" w:cs="Arial"/>
          <w:sz w:val="24"/>
          <w:szCs w:val="24"/>
          <w:u w:val="single"/>
          <w:lang w:val="en-GB"/>
        </w:rPr>
        <w:t>Missionaries</w:t>
      </w:r>
      <w:r w:rsidR="00B776A9" w:rsidRPr="00C03B7D">
        <w:rPr>
          <w:rFonts w:ascii="Arial" w:hAnsi="Arial" w:cs="Arial"/>
          <w:sz w:val="24"/>
          <w:szCs w:val="24"/>
          <w:lang w:val="en-GB"/>
        </w:rPr>
        <w:t xml:space="preserve">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Pr="00C03B7D" w:rsidRDefault="00562F9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27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John Chrysostom, Bishop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407 (</w:t>
      </w:r>
      <w:r w:rsidR="00B776A9" w:rsidRPr="00C03B7D">
        <w:rPr>
          <w:rFonts w:ascii="Arial" w:hAnsi="Arial" w:cs="Arial"/>
          <w:i/>
          <w:iCs/>
          <w:sz w:val="24"/>
          <w:szCs w:val="24"/>
          <w:lang w:val="en-GB"/>
        </w:rPr>
        <w:t>FAS</w:t>
      </w:r>
      <w:r w:rsidR="00B776A9" w:rsidRPr="00C03B7D">
        <w:rPr>
          <w:rFonts w:ascii="Arial" w:hAnsi="Arial" w:cs="Arial"/>
          <w:sz w:val="24"/>
          <w:szCs w:val="24"/>
          <w:lang w:val="en-GB"/>
        </w:rPr>
        <w:t>) (</w:t>
      </w:r>
      <w:r w:rsidR="00C03B7D" w:rsidRPr="00C03B7D">
        <w:rPr>
          <w:rFonts w:ascii="Arial" w:hAnsi="Arial" w:cs="Arial"/>
          <w:sz w:val="24"/>
          <w:szCs w:val="24"/>
          <w:lang w:val="en-GB"/>
        </w:rPr>
        <w:t>S)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562F9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C03B7D" w:rsidRPr="00C03B7D">
        <w:rPr>
          <w:rFonts w:ascii="Arial" w:hAnsi="Arial" w:cs="Arial"/>
          <w:sz w:val="24"/>
          <w:szCs w:val="24"/>
          <w:lang w:val="en-GB"/>
        </w:rPr>
        <w:t>28</w:t>
      </w:r>
      <w:r w:rsidR="00C03B7D" w:rsidRPr="00C03B7D">
        <w:rPr>
          <w:rFonts w:ascii="Arial" w:hAnsi="Arial" w:cs="Arial"/>
          <w:sz w:val="24"/>
          <w:szCs w:val="24"/>
          <w:lang w:val="en-GB"/>
        </w:rPr>
        <w:tab/>
        <w:t xml:space="preserve">St Thomas Aquinas, Friar and </w:t>
      </w:r>
      <w:r w:rsidR="00C03B7D" w:rsidRPr="00C03B7D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C03B7D" w:rsidRPr="00C03B7D">
        <w:rPr>
          <w:rFonts w:ascii="Arial" w:hAnsi="Arial" w:cs="Arial"/>
          <w:sz w:val="24"/>
          <w:szCs w:val="24"/>
          <w:lang w:val="en-GB"/>
        </w:rPr>
        <w:t>, 1274 (</w:t>
      </w:r>
      <w:r w:rsidR="00C03B7D" w:rsidRPr="00C03B7D">
        <w:rPr>
          <w:rFonts w:ascii="Arial" w:hAnsi="Arial" w:cs="Arial"/>
          <w:i/>
          <w:iCs/>
          <w:sz w:val="24"/>
          <w:szCs w:val="24"/>
          <w:lang w:val="en-GB"/>
        </w:rPr>
        <w:t>HWHM</w:t>
      </w:r>
      <w:r w:rsidR="00C03B7D" w:rsidRPr="00C03B7D">
        <w:rPr>
          <w:rFonts w:ascii="Arial" w:hAnsi="Arial" w:cs="Arial"/>
          <w:sz w:val="24"/>
          <w:szCs w:val="24"/>
          <w:lang w:val="en-GB"/>
        </w:rPr>
        <w:t>) (S)</w:t>
      </w:r>
    </w:p>
    <w:p w:rsidR="00EE03D6" w:rsidRPr="00562F96" w:rsidRDefault="00EE03D6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  <w:r w:rsidRPr="00562F96">
        <w:rPr>
          <w:rFonts w:ascii="Arial" w:hAnsi="Arial" w:cs="Arial"/>
          <w:b/>
          <w:sz w:val="24"/>
          <w:szCs w:val="24"/>
          <w:lang w:val="en-GB"/>
        </w:rPr>
        <w:t>Su 30</w:t>
      </w:r>
      <w:r w:rsidR="00BC7689" w:rsidRPr="00562F96">
        <w:rPr>
          <w:rFonts w:ascii="Arial" w:hAnsi="Arial" w:cs="Arial"/>
          <w:b/>
          <w:sz w:val="24"/>
          <w:szCs w:val="24"/>
          <w:lang w:val="en-GB"/>
        </w:rPr>
        <w:tab/>
        <w:t xml:space="preserve">Fourth Sunday after Epiphany </w:t>
      </w:r>
      <w:r w:rsidR="006367FA">
        <w:rPr>
          <w:rFonts w:ascii="Arial" w:hAnsi="Arial" w:cs="Arial"/>
          <w:b/>
          <w:sz w:val="24"/>
          <w:szCs w:val="24"/>
          <w:lang w:val="en-GB"/>
        </w:rPr>
        <w:t xml:space="preserve">(Proper 4) </w:t>
      </w:r>
      <w:r w:rsidR="00BC7689" w:rsidRPr="00562F96">
        <w:rPr>
          <w:rFonts w:ascii="Arial" w:hAnsi="Arial" w:cs="Arial"/>
          <w:b/>
          <w:sz w:val="24"/>
          <w:szCs w:val="24"/>
          <w:lang w:val="en-GB"/>
        </w:rPr>
        <w:t>BAS p</w:t>
      </w:r>
      <w:r w:rsidR="006367F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C7689" w:rsidRPr="00562F96">
        <w:rPr>
          <w:rFonts w:ascii="Arial" w:hAnsi="Arial" w:cs="Arial"/>
          <w:b/>
          <w:sz w:val="24"/>
          <w:szCs w:val="24"/>
          <w:lang w:val="en-GB"/>
        </w:rPr>
        <w:t>352</w:t>
      </w:r>
    </w:p>
    <w:p w:rsidR="00C03B7D" w:rsidRPr="00C03B7D" w:rsidRDefault="00C03B7D" w:rsidP="00860F58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03B7D" w:rsidRDefault="00C03B7D" w:rsidP="00C03B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</w:pPr>
    </w:p>
    <w:sectPr w:rsidR="00C03B7D" w:rsidSect="00A663B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7D"/>
    <w:rsid w:val="001169BF"/>
    <w:rsid w:val="00263717"/>
    <w:rsid w:val="00344DF5"/>
    <w:rsid w:val="00434010"/>
    <w:rsid w:val="004F6B7C"/>
    <w:rsid w:val="00562F96"/>
    <w:rsid w:val="006367FA"/>
    <w:rsid w:val="00860F58"/>
    <w:rsid w:val="008C0259"/>
    <w:rsid w:val="008F5A74"/>
    <w:rsid w:val="009B68DE"/>
    <w:rsid w:val="00A663B6"/>
    <w:rsid w:val="00B529A8"/>
    <w:rsid w:val="00B776A9"/>
    <w:rsid w:val="00BC7689"/>
    <w:rsid w:val="00BE4599"/>
    <w:rsid w:val="00BF304B"/>
    <w:rsid w:val="00C03B7D"/>
    <w:rsid w:val="00DE43A6"/>
    <w:rsid w:val="00E3536D"/>
    <w:rsid w:val="00E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D153-291D-4327-81C6-35A6416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17</cp:revision>
  <cp:lastPrinted>2021-12-03T14:32:00Z</cp:lastPrinted>
  <dcterms:created xsi:type="dcterms:W3CDTF">2021-11-30T19:50:00Z</dcterms:created>
  <dcterms:modified xsi:type="dcterms:W3CDTF">2021-12-03T14:32:00Z</dcterms:modified>
</cp:coreProperties>
</file>