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1B2D4" w14:textId="77777777" w:rsidR="00CB5BF1" w:rsidRDefault="00CB5BF1" w:rsidP="00CB5BF1">
      <w:pPr>
        <w:rPr>
          <w:rFonts w:asciiTheme="minorHAnsi" w:hAnsiTheme="minorHAnsi"/>
          <w:sz w:val="22"/>
        </w:rPr>
      </w:pPr>
      <w:r w:rsidRPr="00CB5BF1">
        <w:rPr>
          <w:rFonts w:asciiTheme="minorHAnsi" w:hAnsiTheme="minorHAnsi"/>
          <w:noProof/>
          <w:sz w:val="22"/>
          <w:lang w:eastAsia="en-CA"/>
        </w:rPr>
        <mc:AlternateContent>
          <mc:Choice Requires="wps">
            <w:drawing>
              <wp:inline distT="0" distB="0" distL="0" distR="0" wp14:anchorId="1F317085" wp14:editId="46B6687F">
                <wp:extent cx="2619375" cy="1403985"/>
                <wp:effectExtent l="0" t="0" r="9525" b="698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3985"/>
                        </a:xfrm>
                        <a:prstGeom prst="rect">
                          <a:avLst/>
                        </a:prstGeom>
                        <a:solidFill>
                          <a:schemeClr val="accent1">
                            <a:lumMod val="20000"/>
                            <a:lumOff val="80000"/>
                          </a:schemeClr>
                        </a:solidFill>
                        <a:ln w="9525">
                          <a:noFill/>
                          <a:miter lim="800000"/>
                          <a:headEnd/>
                          <a:tailEnd/>
                        </a:ln>
                      </wps:spPr>
                      <wps:txbx>
                        <w:txbxContent>
                          <w:p w14:paraId="6E9BB57D" w14:textId="77777777" w:rsidR="00CB5BF1" w:rsidRPr="00D9754B" w:rsidRDefault="00CB5BF1" w:rsidP="00CB5BF1">
                            <w:pPr>
                              <w:rPr>
                                <w:i/>
                              </w:rPr>
                            </w:pPr>
                            <w:r w:rsidRPr="00D9754B">
                              <w:rPr>
                                <w:i/>
                              </w:rPr>
                              <w:t>“As I walk through the doors of the Convent, it is like coming home. That sense of comfort and connectedness never ceases to amaze me. I treasure the silence, am nourished by the worship and rest in the Spirit, which is so obviously present.” –a Guest</w:t>
                            </w:r>
                          </w:p>
                        </w:txbxContent>
                      </wps:txbx>
                      <wps:bodyPr rot="0" vert="horz" wrap="square" lIns="91440" tIns="45720" rIns="91440" bIns="45720" anchor="t" anchorCtr="0">
                        <a:spAutoFit/>
                      </wps:bodyPr>
                    </wps:wsp>
                  </a:graphicData>
                </a:graphic>
              </wp:inline>
            </w:drawing>
          </mc:Choice>
          <mc:Fallback>
            <w:pict>
              <v:shapetype w14:anchorId="1F317085" id="_x0000_t202" coordsize="21600,21600" o:spt="202" path="m,l,21600r21600,l21600,xe">
                <v:stroke joinstyle="miter"/>
                <v:path gradientshapeok="t" o:connecttype="rect"/>
              </v:shapetype>
              <v:shape id="Text Box 2" o:spid="_x0000_s1026" type="#_x0000_t202" style="width:206.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" fillcolor="#dbe5f1 [660]" stroked="f">
                <v:textbox style="mso-fit-shape-to-text:t">
                  <w:txbxContent>
                    <w:p w14:paraId="6E9BB57D" w14:textId="77777777" w:rsidR="00CB5BF1" w:rsidRPr="00D9754B" w:rsidRDefault="00CB5BF1" w:rsidP="00CB5BF1">
                      <w:pPr>
                        <w:rPr>
                          <w:i/>
                        </w:rPr>
                      </w:pPr>
                      <w:r w:rsidRPr="00D9754B">
                        <w:rPr>
                          <w:i/>
                        </w:rPr>
                        <w:t>“As I walk through the doors of the Convent, it is like coming home. That sense of comfort and connectedness never ceases to amaze me. I treasure the silence, am nourished by the worship and rest in the Spirit, which is so obviously present.” –a Guest</w:t>
                      </w:r>
                    </w:p>
                  </w:txbxContent>
                </v:textbox>
                <w10:anchorlock/>
              </v:shape>
            </w:pict>
          </mc:Fallback>
        </mc:AlternateContent>
      </w:r>
    </w:p>
    <w:p w14:paraId="3ED62317" w14:textId="18A3DA3B" w:rsidR="00CB5BF1" w:rsidRDefault="00EA15C3" w:rsidP="00CB5BF1">
      <w:pPr>
        <w:rPr>
          <w:rFonts w:asciiTheme="minorHAnsi" w:hAnsiTheme="minorHAnsi"/>
          <w:sz w:val="22"/>
        </w:rPr>
      </w:pPr>
      <w:r w:rsidRPr="00CB5BF1">
        <w:rPr>
          <w:rFonts w:asciiTheme="minorHAnsi" w:hAnsiTheme="minorHAnsi"/>
          <w:noProof/>
          <w:sz w:val="22"/>
          <w:lang w:eastAsia="en-CA"/>
        </w:rPr>
        <w:drawing>
          <wp:anchor distT="0" distB="0" distL="114300" distR="114300" simplePos="0" relativeHeight="251677696" behindDoc="0" locked="0" layoutInCell="1" allowOverlap="1" wp14:anchorId="7D475A00" wp14:editId="1A3A3E3A">
            <wp:simplePos x="0" y="0"/>
            <wp:positionH relativeFrom="column">
              <wp:posOffset>-1905</wp:posOffset>
            </wp:positionH>
            <wp:positionV relativeFrom="paragraph">
              <wp:posOffset>306705</wp:posOffset>
            </wp:positionV>
            <wp:extent cx="2686050" cy="1790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rochures\Guest House\New Home for the Heart Photos\8 St. Philip.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6860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D0C6A" w14:textId="77777777" w:rsidR="00CB5BF1" w:rsidRDefault="00CB5BF1" w:rsidP="00CB5BF1">
      <w:pPr>
        <w:rPr>
          <w:rFonts w:ascii="Calligraph421 BT" w:hAnsi="Calligraph421 BT"/>
          <w:b/>
          <w:sz w:val="28"/>
        </w:rPr>
      </w:pPr>
    </w:p>
    <w:p w14:paraId="67A20DEE" w14:textId="77777777" w:rsidR="00CB5BF1" w:rsidRPr="00CB5BF1" w:rsidRDefault="00CB5BF1" w:rsidP="00C67030">
      <w:pPr>
        <w:jc w:val="center"/>
        <w:rPr>
          <w:rFonts w:ascii="Calligraph421 BT" w:hAnsi="Calligraph421 BT"/>
          <w:b/>
          <w:sz w:val="28"/>
        </w:rPr>
      </w:pPr>
      <w:r w:rsidRPr="00CB5BF1">
        <w:rPr>
          <w:rFonts w:ascii="Calligraph421 BT" w:hAnsi="Calligraph421 BT"/>
          <w:b/>
          <w:sz w:val="28"/>
        </w:rPr>
        <w:t>The Comforts of Home</w:t>
      </w:r>
    </w:p>
    <w:p w14:paraId="4EFD51FB" w14:textId="77777777" w:rsidR="00CB5BF1" w:rsidRDefault="00CB5BF1" w:rsidP="00CB5BF1">
      <w:pPr>
        <w:rPr>
          <w:rFonts w:asciiTheme="minorHAnsi" w:hAnsiTheme="minorHAnsi"/>
          <w:sz w:val="22"/>
        </w:rPr>
      </w:pPr>
    </w:p>
    <w:p w14:paraId="673EE0F3" w14:textId="1538D3D4" w:rsidR="00CB5BF1" w:rsidRPr="00CB5BF1" w:rsidRDefault="00CB5BF1" w:rsidP="00CB5BF1">
      <w:pPr>
        <w:rPr>
          <w:rFonts w:asciiTheme="minorHAnsi" w:hAnsiTheme="minorHAnsi"/>
          <w:sz w:val="22"/>
        </w:rPr>
      </w:pPr>
      <w:r w:rsidRPr="00CB5BF1">
        <w:rPr>
          <w:rFonts w:asciiTheme="minorHAnsi" w:hAnsiTheme="minorHAnsi"/>
          <w:sz w:val="22"/>
        </w:rPr>
        <w:t xml:space="preserve">On retreat, but still need to check your </w:t>
      </w:r>
      <w:r w:rsidR="00D9754B">
        <w:rPr>
          <w:rFonts w:asciiTheme="minorHAnsi" w:hAnsiTheme="minorHAnsi"/>
          <w:sz w:val="22"/>
        </w:rPr>
        <w:t>messages</w:t>
      </w:r>
      <w:r w:rsidRPr="00CB5BF1">
        <w:rPr>
          <w:rFonts w:asciiTheme="minorHAnsi" w:hAnsiTheme="minorHAnsi"/>
          <w:sz w:val="22"/>
        </w:rPr>
        <w:t xml:space="preserve">? We understand. </w:t>
      </w:r>
      <w:r w:rsidR="00D9754B">
        <w:rPr>
          <w:rFonts w:asciiTheme="minorHAnsi" w:hAnsiTheme="minorHAnsi"/>
          <w:sz w:val="22"/>
        </w:rPr>
        <w:t xml:space="preserve">WIFI is available throughout the Guest House. </w:t>
      </w:r>
    </w:p>
    <w:p w14:paraId="7248B127" w14:textId="77777777" w:rsidR="00CB5BF1" w:rsidRPr="00CB5BF1" w:rsidRDefault="00CB5BF1" w:rsidP="00CB5BF1">
      <w:pPr>
        <w:rPr>
          <w:rFonts w:asciiTheme="minorHAnsi" w:hAnsiTheme="minorHAnsi"/>
          <w:sz w:val="22"/>
        </w:rPr>
      </w:pPr>
    </w:p>
    <w:p w14:paraId="69C10E11" w14:textId="786EBF07" w:rsidR="00CB5BF1" w:rsidRPr="00CB5BF1" w:rsidRDefault="00CB5BF1" w:rsidP="00CB5BF1">
      <w:pPr>
        <w:rPr>
          <w:rFonts w:asciiTheme="minorHAnsi" w:hAnsiTheme="minorHAnsi"/>
          <w:sz w:val="22"/>
        </w:rPr>
      </w:pPr>
      <w:r w:rsidRPr="00CB5BF1">
        <w:rPr>
          <w:rFonts w:asciiTheme="minorHAnsi" w:hAnsiTheme="minorHAnsi"/>
          <w:sz w:val="22"/>
        </w:rPr>
        <w:t>Feel like a cup of tea or a late</w:t>
      </w:r>
      <w:r w:rsidR="00071E36">
        <w:rPr>
          <w:rFonts w:asciiTheme="minorHAnsi" w:hAnsiTheme="minorHAnsi"/>
          <w:sz w:val="22"/>
        </w:rPr>
        <w:t>-</w:t>
      </w:r>
      <w:r w:rsidRPr="00CB5BF1">
        <w:rPr>
          <w:rFonts w:asciiTheme="minorHAnsi" w:hAnsiTheme="minorHAnsi"/>
          <w:sz w:val="22"/>
        </w:rPr>
        <w:t xml:space="preserve">night snack? No problem! Individual guests may use our self-catering pantries, available on each floor. </w:t>
      </w:r>
    </w:p>
    <w:p w14:paraId="2E458768" w14:textId="77777777" w:rsidR="00CB5BF1" w:rsidRPr="00CB5BF1" w:rsidRDefault="00CB5BF1" w:rsidP="00CB5BF1">
      <w:pPr>
        <w:rPr>
          <w:rFonts w:asciiTheme="minorHAnsi" w:hAnsiTheme="minorHAnsi"/>
          <w:sz w:val="22"/>
        </w:rPr>
      </w:pPr>
    </w:p>
    <w:p w14:paraId="3C686378" w14:textId="77777777" w:rsidR="00CB5BF1" w:rsidRPr="00CB5BF1" w:rsidRDefault="00CB5BF1" w:rsidP="00C67030">
      <w:pPr>
        <w:jc w:val="center"/>
        <w:rPr>
          <w:rFonts w:ascii="Calligraph421 BT" w:hAnsi="Calligraph421 BT"/>
          <w:b/>
          <w:sz w:val="28"/>
          <w:szCs w:val="28"/>
        </w:rPr>
      </w:pPr>
      <w:r w:rsidRPr="00CB5BF1">
        <w:rPr>
          <w:rFonts w:ascii="Calligraph421 BT" w:hAnsi="Calligraph421 BT"/>
          <w:b/>
          <w:sz w:val="28"/>
          <w:szCs w:val="28"/>
        </w:rPr>
        <w:t>Bring Your Group</w:t>
      </w:r>
    </w:p>
    <w:p w14:paraId="0BBCBF66" w14:textId="77777777" w:rsidR="00CB5BF1" w:rsidRPr="00CB5BF1" w:rsidRDefault="00CB5BF1" w:rsidP="00CB5BF1">
      <w:pPr>
        <w:rPr>
          <w:rFonts w:asciiTheme="minorHAnsi" w:hAnsiTheme="minorHAnsi"/>
          <w:sz w:val="22"/>
        </w:rPr>
      </w:pPr>
    </w:p>
    <w:p w14:paraId="6307667F" w14:textId="77777777" w:rsidR="00CB5BF1" w:rsidRPr="00CB5BF1" w:rsidRDefault="00CB5BF1" w:rsidP="00CB5BF1">
      <w:pPr>
        <w:rPr>
          <w:rFonts w:asciiTheme="minorHAnsi" w:hAnsiTheme="minorHAnsi"/>
          <w:sz w:val="22"/>
        </w:rPr>
      </w:pPr>
      <w:r w:rsidRPr="00CB5BF1">
        <w:rPr>
          <w:rFonts w:asciiTheme="minorHAnsi" w:hAnsiTheme="minorHAnsi"/>
          <w:noProof/>
          <w:sz w:val="22"/>
          <w:lang w:eastAsia="en-CA"/>
        </w:rPr>
        <mc:AlternateContent>
          <mc:Choice Requires="wps">
            <w:drawing>
              <wp:anchor distT="0" distB="0" distL="114300" distR="114300" simplePos="0" relativeHeight="251675648" behindDoc="0" locked="0" layoutInCell="1" allowOverlap="1" wp14:anchorId="5ED3A33B" wp14:editId="7829F921">
                <wp:simplePos x="0" y="0"/>
                <wp:positionH relativeFrom="column">
                  <wp:posOffset>6526530</wp:posOffset>
                </wp:positionH>
                <wp:positionV relativeFrom="paragraph">
                  <wp:posOffset>-6146800</wp:posOffset>
                </wp:positionV>
                <wp:extent cx="2514600" cy="1403985"/>
                <wp:effectExtent l="0" t="0" r="0" b="381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3985"/>
                        </a:xfrm>
                        <a:prstGeom prst="rect">
                          <a:avLst/>
                        </a:prstGeom>
                        <a:solidFill>
                          <a:schemeClr val="accent1">
                            <a:lumMod val="20000"/>
                            <a:lumOff val="80000"/>
                          </a:schemeClr>
                        </a:solidFill>
                        <a:ln w="9525">
                          <a:noFill/>
                          <a:miter lim="800000"/>
                          <a:headEnd/>
                          <a:tailEnd/>
                        </a:ln>
                      </wps:spPr>
                      <wps:txbx>
                        <w:txbxContent>
                          <w:p w14:paraId="01CE361E" w14:textId="77777777" w:rsidR="00CB5BF1" w:rsidRPr="00CB5BF1" w:rsidRDefault="00CB5BF1" w:rsidP="00CB5BF1">
                            <w:pPr>
                              <w:rPr>
                                <w:i/>
                                <w:sz w:val="22"/>
                              </w:rPr>
                            </w:pPr>
                            <w:r w:rsidRPr="00CB5BF1">
                              <w:rPr>
                                <w:i/>
                                <w:sz w:val="22"/>
                              </w:rPr>
                              <w:t xml:space="preserve">“Our congregation’s first weekend at the convent was a turn-around moment in the life of our church. The intentional prayer life, comfortable silence, and kind attentiveness of the Sisters served as a model for our own community of how to go beyond doing things together and simply ‘being’ together. We look forward to making it an annual event!” </w:t>
                            </w:r>
                          </w:p>
                          <w:p w14:paraId="5EFEBFAA" w14:textId="77777777" w:rsidR="00CB5BF1" w:rsidRPr="00CB5BF1" w:rsidRDefault="00CB5BF1" w:rsidP="00CB5BF1">
                            <w:pPr>
                              <w:rPr>
                                <w:i/>
                                <w:sz w:val="22"/>
                              </w:rPr>
                            </w:pPr>
                            <w:r w:rsidRPr="00CB5BF1">
                              <w:rPr>
                                <w:i/>
                                <w:sz w:val="22"/>
                              </w:rPr>
                              <w:t>– a Pastor</w:t>
                            </w:r>
                          </w:p>
                        </w:txbxContent>
                      </wps:txbx>
                      <wps:bodyPr rot="0" vert="horz" wrap="square" lIns="91440" tIns="45720" rIns="91440" bIns="45720" anchor="t" anchorCtr="0">
                        <a:spAutoFit/>
                      </wps:bodyPr>
                    </wps:wsp>
                  </a:graphicData>
                </a:graphic>
              </wp:anchor>
            </w:drawing>
          </mc:Choice>
          <mc:Fallback>
            <w:pict>
              <v:shape w14:anchorId="5ED3A33B" id="Text Box 4" o:spid="_x0000_s1027" type="#_x0000_t202" style="position:absolute;margin-left:513.9pt;margin-top:-484pt;width:198pt;height:110.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" fillcolor="#dbe5f1 [660]" stroked="f">
                <v:textbox style="mso-fit-shape-to-text:t">
                  <w:txbxContent>
                    <w:p w14:paraId="01CE361E" w14:textId="77777777" w:rsidR="00CB5BF1" w:rsidRPr="00CB5BF1" w:rsidRDefault="00CB5BF1" w:rsidP="00CB5BF1">
                      <w:pPr>
                        <w:rPr>
                          <w:i/>
                          <w:sz w:val="22"/>
                        </w:rPr>
                      </w:pPr>
                      <w:r w:rsidRPr="00CB5BF1">
                        <w:rPr>
                          <w:i/>
                          <w:sz w:val="22"/>
                        </w:rPr>
                        <w:t xml:space="preserve">“Our congregation’s first weekend at the convent was a turn-around moment in the life of our church. The intentional prayer life, comfortable silence, and kind attentiveness of the Sisters served as a model for our own community of how to go beyond doing things together and simply ‘being’ together. We look forward to making it an annual event!” </w:t>
                      </w:r>
                    </w:p>
                    <w:p w14:paraId="5EFEBFAA" w14:textId="77777777" w:rsidR="00CB5BF1" w:rsidRPr="00CB5BF1" w:rsidRDefault="00CB5BF1" w:rsidP="00CB5BF1">
                      <w:pPr>
                        <w:rPr>
                          <w:i/>
                          <w:sz w:val="22"/>
                        </w:rPr>
                      </w:pPr>
                      <w:r w:rsidRPr="00CB5BF1">
                        <w:rPr>
                          <w:i/>
                          <w:sz w:val="22"/>
                        </w:rPr>
                        <w:t>– a Pastor</w:t>
                      </w:r>
                    </w:p>
                  </w:txbxContent>
                </v:textbox>
                <w10:wrap type="square"/>
              </v:shape>
            </w:pict>
          </mc:Fallback>
        </mc:AlternateContent>
      </w:r>
      <w:r w:rsidRPr="00CB5BF1">
        <w:rPr>
          <w:rFonts w:asciiTheme="minorHAnsi" w:hAnsiTheme="minorHAnsi"/>
          <w:sz w:val="22"/>
        </w:rPr>
        <w:t>Our meeting rooms accommodate groups from 5 to 40 people. Smaller breakout and interview rooms are also available. Groups may provide their own leadership or request a sister to lead a retreat or workshop.</w:t>
      </w:r>
      <w:r>
        <w:rPr>
          <w:rFonts w:asciiTheme="minorHAnsi" w:hAnsiTheme="minorHAnsi"/>
          <w:sz w:val="22"/>
        </w:rPr>
        <w:br w:type="column"/>
      </w:r>
      <w:r w:rsidRPr="00CB5BF1">
        <w:rPr>
          <w:rFonts w:asciiTheme="minorHAnsi" w:hAnsiTheme="minorHAnsi"/>
          <w:sz w:val="22"/>
        </w:rPr>
        <w:t xml:space="preserve">St. John’s Guest House is a welcoming place for: </w:t>
      </w:r>
    </w:p>
    <w:p w14:paraId="2DF40A0D" w14:textId="7C5DFDFB" w:rsidR="00CB5BF1" w:rsidRPr="00CB5BF1" w:rsidRDefault="00CB5BF1" w:rsidP="00CB5BF1">
      <w:pPr>
        <w:pStyle w:val="ListParagraph"/>
        <w:numPr>
          <w:ilvl w:val="0"/>
          <w:numId w:val="1"/>
        </w:numPr>
        <w:rPr>
          <w:rFonts w:asciiTheme="minorHAnsi" w:hAnsiTheme="minorHAnsi"/>
          <w:sz w:val="22"/>
        </w:rPr>
      </w:pPr>
      <w:r w:rsidRPr="00CB5BF1">
        <w:rPr>
          <w:rFonts w:asciiTheme="minorHAnsi" w:hAnsiTheme="minorHAnsi"/>
          <w:sz w:val="22"/>
        </w:rPr>
        <w:t xml:space="preserve">congregational retreats </w:t>
      </w:r>
    </w:p>
    <w:p w14:paraId="06326E7E" w14:textId="77777777" w:rsidR="00CB5BF1" w:rsidRPr="00CB5BF1" w:rsidRDefault="00CB5BF1" w:rsidP="00CB5BF1">
      <w:pPr>
        <w:pStyle w:val="ListParagraph"/>
        <w:numPr>
          <w:ilvl w:val="0"/>
          <w:numId w:val="1"/>
        </w:numPr>
        <w:rPr>
          <w:rFonts w:asciiTheme="minorHAnsi" w:hAnsiTheme="minorHAnsi"/>
          <w:sz w:val="22"/>
        </w:rPr>
      </w:pPr>
      <w:r w:rsidRPr="00CB5BF1">
        <w:rPr>
          <w:rFonts w:asciiTheme="minorHAnsi" w:hAnsiTheme="minorHAnsi"/>
          <w:sz w:val="22"/>
        </w:rPr>
        <w:t xml:space="preserve">parish and diocesan committees </w:t>
      </w:r>
    </w:p>
    <w:p w14:paraId="57C57C1D" w14:textId="517912D5" w:rsidR="00CB5BF1" w:rsidRPr="00CB5BF1" w:rsidRDefault="00CB5BF1" w:rsidP="00CB5BF1">
      <w:pPr>
        <w:pStyle w:val="ListParagraph"/>
        <w:numPr>
          <w:ilvl w:val="0"/>
          <w:numId w:val="1"/>
        </w:numPr>
        <w:rPr>
          <w:rFonts w:asciiTheme="minorHAnsi" w:hAnsiTheme="minorHAnsi"/>
          <w:sz w:val="22"/>
        </w:rPr>
      </w:pPr>
      <w:r w:rsidRPr="00CB5BF1">
        <w:rPr>
          <w:rFonts w:asciiTheme="minorHAnsi" w:hAnsiTheme="minorHAnsi"/>
          <w:sz w:val="22"/>
        </w:rPr>
        <w:t xml:space="preserve">staff days; study groups; prayer circles </w:t>
      </w:r>
    </w:p>
    <w:p w14:paraId="4E37420C" w14:textId="254CBA26" w:rsidR="00CB5BF1" w:rsidRPr="00CB5BF1" w:rsidRDefault="00CB5BF1" w:rsidP="00CB5BF1">
      <w:pPr>
        <w:pStyle w:val="ListParagraph"/>
        <w:numPr>
          <w:ilvl w:val="0"/>
          <w:numId w:val="1"/>
        </w:numPr>
        <w:rPr>
          <w:rFonts w:asciiTheme="minorHAnsi" w:hAnsiTheme="minorHAnsi"/>
          <w:sz w:val="22"/>
        </w:rPr>
      </w:pPr>
      <w:r w:rsidRPr="00CB5BF1">
        <w:rPr>
          <w:rFonts w:asciiTheme="minorHAnsi" w:hAnsiTheme="minorHAnsi"/>
          <w:sz w:val="22"/>
        </w:rPr>
        <w:t xml:space="preserve">youth groups; confirmation classes </w:t>
      </w:r>
    </w:p>
    <w:p w14:paraId="38ED9436" w14:textId="188898E6" w:rsidR="00CB5BF1" w:rsidRDefault="00CB5BF1" w:rsidP="00CB5BF1">
      <w:pPr>
        <w:rPr>
          <w:rFonts w:asciiTheme="minorHAnsi" w:hAnsiTheme="minorHAnsi"/>
          <w:sz w:val="22"/>
        </w:rPr>
      </w:pPr>
    </w:p>
    <w:p w14:paraId="0D5BAAE5" w14:textId="5D585A18" w:rsidR="00CB5BF1" w:rsidRDefault="00CB5BF1" w:rsidP="00CB5BF1">
      <w:pPr>
        <w:rPr>
          <w:rFonts w:asciiTheme="minorHAnsi" w:hAnsiTheme="minorHAnsi"/>
          <w:sz w:val="22"/>
        </w:rPr>
      </w:pPr>
      <w:r>
        <w:rPr>
          <w:rFonts w:asciiTheme="minorHAnsi" w:hAnsiTheme="minorHAnsi"/>
          <w:sz w:val="22"/>
        </w:rPr>
        <w:t>W</w:t>
      </w:r>
      <w:r w:rsidRPr="00CB5BF1">
        <w:rPr>
          <w:rFonts w:asciiTheme="minorHAnsi" w:hAnsiTheme="minorHAnsi"/>
          <w:sz w:val="22"/>
        </w:rPr>
        <w:t xml:space="preserve">hy not bring </w:t>
      </w:r>
      <w:r w:rsidR="00C67030" w:rsidRPr="00C67030">
        <w:rPr>
          <w:rFonts w:asciiTheme="minorHAnsi" w:hAnsiTheme="minorHAnsi"/>
          <w:i/>
          <w:sz w:val="22"/>
        </w:rPr>
        <w:t>your</w:t>
      </w:r>
      <w:r w:rsidRPr="00C67030">
        <w:rPr>
          <w:rFonts w:asciiTheme="minorHAnsi" w:hAnsiTheme="minorHAnsi"/>
          <w:i/>
          <w:sz w:val="22"/>
        </w:rPr>
        <w:t xml:space="preserve"> </w:t>
      </w:r>
      <w:r w:rsidRPr="00CB5BF1">
        <w:rPr>
          <w:rFonts w:asciiTheme="minorHAnsi" w:hAnsiTheme="minorHAnsi"/>
          <w:sz w:val="22"/>
        </w:rPr>
        <w:t>group?</w:t>
      </w:r>
    </w:p>
    <w:p w14:paraId="10B7CD6A" w14:textId="77777777" w:rsidR="00CB5BF1" w:rsidRDefault="00CB5BF1" w:rsidP="00CB5BF1">
      <w:pPr>
        <w:rPr>
          <w:rFonts w:asciiTheme="minorHAnsi" w:hAnsiTheme="minorHAnsi"/>
          <w:sz w:val="22"/>
        </w:rPr>
      </w:pPr>
    </w:p>
    <w:p w14:paraId="76501427" w14:textId="6E4CC535" w:rsidR="00CB5BF1" w:rsidRPr="00CB5BF1" w:rsidRDefault="00D23978" w:rsidP="00CB5BF1">
      <w:pPr>
        <w:rPr>
          <w:rFonts w:asciiTheme="minorHAnsi" w:hAnsiTheme="minorHAnsi"/>
          <w:sz w:val="22"/>
        </w:rPr>
      </w:pPr>
      <w:r>
        <w:rPr>
          <w:rFonts w:asciiTheme="minorHAnsi" w:hAnsiTheme="minorHAnsi"/>
          <w:noProof/>
          <w:sz w:val="22"/>
          <w:lang w:eastAsia="en-CA"/>
        </w:rPr>
        <w:drawing>
          <wp:anchor distT="0" distB="0" distL="114300" distR="114300" simplePos="0" relativeHeight="251674624" behindDoc="0" locked="0" layoutInCell="1" allowOverlap="1" wp14:anchorId="44DBEB1F" wp14:editId="4F51AA23">
            <wp:simplePos x="0" y="0"/>
            <wp:positionH relativeFrom="column">
              <wp:posOffset>3451225</wp:posOffset>
            </wp:positionH>
            <wp:positionV relativeFrom="paragraph">
              <wp:posOffset>567690</wp:posOffset>
            </wp:positionV>
            <wp:extent cx="2276475" cy="1575435"/>
            <wp:effectExtent l="0" t="0" r="9525" b="5715"/>
            <wp:wrapTopAndBottom/>
            <wp:docPr id="5" name="Picture 5" descr="U:\Brochures\Guest House\New Home for the Heart Photos\10 Labyri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rochures\Guest House\New Home for the Heart Photos\10 Labyrint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F1" w:rsidRPr="00CB5BF1">
        <w:rPr>
          <w:rFonts w:asciiTheme="minorHAnsi" w:hAnsiTheme="minorHAnsi"/>
          <w:noProof/>
          <w:sz w:val="22"/>
          <w:lang w:eastAsia="en-CA"/>
        </w:rPr>
        <mc:AlternateContent>
          <mc:Choice Requires="wps">
            <w:drawing>
              <wp:inline distT="0" distB="0" distL="0" distR="0" wp14:anchorId="0C3CD28A" wp14:editId="1465ADA2">
                <wp:extent cx="2623279" cy="1403985"/>
                <wp:effectExtent l="0" t="0" r="5715" b="25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279" cy="1403985"/>
                        </a:xfrm>
                        <a:prstGeom prst="rect">
                          <a:avLst/>
                        </a:prstGeom>
                        <a:solidFill>
                          <a:schemeClr val="accent1">
                            <a:lumMod val="20000"/>
                            <a:lumOff val="80000"/>
                          </a:schemeClr>
                        </a:solidFill>
                        <a:ln w="9525">
                          <a:noFill/>
                          <a:miter lim="800000"/>
                          <a:headEnd/>
                          <a:tailEnd/>
                        </a:ln>
                      </wps:spPr>
                      <wps:txbx>
                        <w:txbxContent>
                          <w:p w14:paraId="5406E1A2" w14:textId="031F0BCB" w:rsidR="00CB5BF1" w:rsidRPr="00CB5BF1" w:rsidRDefault="00CB5BF1" w:rsidP="00CB5BF1">
                            <w:pPr>
                              <w:rPr>
                                <w:i/>
                              </w:rPr>
                            </w:pPr>
                            <w:r w:rsidRPr="00CB5BF1">
                              <w:t>“</w:t>
                            </w:r>
                            <w:r w:rsidRPr="00D9754B">
                              <w:rPr>
                                <w:i/>
                              </w:rPr>
                              <w:t xml:space="preserve">Thank </w:t>
                            </w:r>
                            <w:proofErr w:type="gramStart"/>
                            <w:r w:rsidRPr="00D9754B">
                              <w:rPr>
                                <w:i/>
                              </w:rPr>
                              <w:t>you Sisters</w:t>
                            </w:r>
                            <w:proofErr w:type="gramEnd"/>
                            <w:r w:rsidR="00C67030" w:rsidRPr="00D9754B">
                              <w:rPr>
                                <w:i/>
                              </w:rPr>
                              <w:t>,</w:t>
                            </w:r>
                            <w:r w:rsidRPr="00D9754B">
                              <w:rPr>
                                <w:i/>
                              </w:rPr>
                              <w:t xml:space="preserve"> for the silence, for your gift of music, for the loveliness of your spacious grounds, and for the atmosphere of kindness – even your kitchen folks’ ideas of what-to-do-with tofu!” – a Guest</w:t>
                            </w:r>
                          </w:p>
                        </w:txbxContent>
                      </wps:txbx>
                      <wps:bodyPr rot="0" vert="horz" wrap="square" lIns="91440" tIns="45720" rIns="91440" bIns="45720" anchor="t" anchorCtr="0">
                        <a:spAutoFit/>
                      </wps:bodyPr>
                    </wps:wsp>
                  </a:graphicData>
                </a:graphic>
              </wp:inline>
            </w:drawing>
          </mc:Choice>
          <mc:Fallback>
            <w:pict>
              <v:shape w14:anchorId="0C3CD28A" id="_x0000_s1028" type="#_x0000_t202" style="width:206.5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" fillcolor="#dbe5f1 [660]" stroked="f">
                <v:textbox style="mso-fit-shape-to-text:t">
                  <w:txbxContent>
                    <w:p w14:paraId="5406E1A2" w14:textId="031F0BCB" w:rsidR="00CB5BF1" w:rsidRPr="00CB5BF1" w:rsidRDefault="00CB5BF1" w:rsidP="00CB5BF1">
                      <w:pPr>
                        <w:rPr>
                          <w:i/>
                        </w:rPr>
                      </w:pPr>
                      <w:r w:rsidRPr="00CB5BF1">
                        <w:t>“</w:t>
                      </w:r>
                      <w:r w:rsidRPr="00D9754B">
                        <w:rPr>
                          <w:i/>
                        </w:rPr>
                        <w:t xml:space="preserve">Thank </w:t>
                      </w:r>
                      <w:proofErr w:type="gramStart"/>
                      <w:r w:rsidRPr="00D9754B">
                        <w:rPr>
                          <w:i/>
                        </w:rPr>
                        <w:t>you Sisters</w:t>
                      </w:r>
                      <w:proofErr w:type="gramEnd"/>
                      <w:r w:rsidR="00C67030" w:rsidRPr="00D9754B">
                        <w:rPr>
                          <w:i/>
                        </w:rPr>
                        <w:t>,</w:t>
                      </w:r>
                      <w:r w:rsidRPr="00D9754B">
                        <w:rPr>
                          <w:i/>
                        </w:rPr>
                        <w:t xml:space="preserve"> for the silence, for your gift of music, for the loveliness of your spacious grounds, and for the atmosphere of kindness – even your kitchen folks’ ideas of what-to-do-with tofu!” – a Guest</w:t>
                      </w:r>
                    </w:p>
                  </w:txbxContent>
                </v:textbox>
                <w10:anchorlock/>
              </v:shape>
            </w:pict>
          </mc:Fallback>
        </mc:AlternateContent>
      </w:r>
    </w:p>
    <w:p w14:paraId="7922024B" w14:textId="77777777" w:rsidR="00CB5BF1" w:rsidRDefault="00CB5BF1" w:rsidP="00CB5BF1">
      <w:pPr>
        <w:rPr>
          <w:rFonts w:asciiTheme="minorHAnsi" w:hAnsiTheme="minorHAnsi"/>
          <w:sz w:val="22"/>
        </w:rPr>
      </w:pPr>
    </w:p>
    <w:p w14:paraId="28BEE744" w14:textId="41A18B92" w:rsidR="00CB5BF1" w:rsidRPr="00CB5BF1" w:rsidRDefault="00CB5BF1" w:rsidP="00CB5BF1">
      <w:pPr>
        <w:rPr>
          <w:rFonts w:asciiTheme="minorHAnsi" w:hAnsiTheme="minorHAnsi"/>
          <w:sz w:val="22"/>
        </w:rPr>
      </w:pPr>
    </w:p>
    <w:p w14:paraId="3EBAE475" w14:textId="77777777" w:rsidR="00CB5BF1" w:rsidRPr="00CB5BF1" w:rsidRDefault="00CB5BF1" w:rsidP="00CB5BF1">
      <w:pPr>
        <w:rPr>
          <w:rFonts w:asciiTheme="minorHAnsi" w:hAnsiTheme="minorHAnsi"/>
          <w:sz w:val="22"/>
        </w:rPr>
      </w:pPr>
      <w:r w:rsidRPr="00CB5BF1">
        <w:rPr>
          <w:rFonts w:ascii="Calligraph421 BT" w:hAnsi="Calligraph421 BT"/>
          <w:b/>
          <w:noProof/>
          <w:sz w:val="28"/>
          <w:szCs w:val="28"/>
          <w:lang w:eastAsia="en-CA"/>
        </w:rPr>
        <w:drawing>
          <wp:anchor distT="0" distB="0" distL="114300" distR="114300" simplePos="0" relativeHeight="251676672" behindDoc="0" locked="0" layoutInCell="1" allowOverlap="1" wp14:anchorId="1BC2EDDB" wp14:editId="202BA169">
            <wp:simplePos x="0" y="0"/>
            <wp:positionH relativeFrom="column">
              <wp:posOffset>-1905</wp:posOffset>
            </wp:positionH>
            <wp:positionV relativeFrom="paragraph">
              <wp:posOffset>635</wp:posOffset>
            </wp:positionV>
            <wp:extent cx="2628900" cy="1970405"/>
            <wp:effectExtent l="0" t="0" r="0" b="0"/>
            <wp:wrapTopAndBottom/>
            <wp:docPr id="3" name="Picture 3" descr="U:\Brochures\Guest House\New Home for the Heart Photos\9 St Margaret's Ch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rochures\Guest House\New Home for the Heart Photos\9 St Margaret's Chap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B44A8" w14:textId="77777777" w:rsidR="00CB5BF1" w:rsidRPr="00C67030" w:rsidRDefault="00CB5BF1" w:rsidP="00C67030">
      <w:pPr>
        <w:jc w:val="center"/>
        <w:rPr>
          <w:rFonts w:ascii="Calligraph421 BT" w:hAnsi="Calligraph421 BT"/>
          <w:b/>
          <w:sz w:val="28"/>
          <w:szCs w:val="28"/>
        </w:rPr>
      </w:pPr>
      <w:r w:rsidRPr="00C67030">
        <w:rPr>
          <w:rFonts w:ascii="Calligraph421 BT" w:hAnsi="Calligraph421 BT"/>
          <w:b/>
          <w:sz w:val="28"/>
          <w:szCs w:val="28"/>
        </w:rPr>
        <w:t>Location</w:t>
      </w:r>
    </w:p>
    <w:p w14:paraId="50E5A6F0" w14:textId="77777777" w:rsidR="00CB5BF1" w:rsidRDefault="00CB5BF1" w:rsidP="00CB5BF1">
      <w:pPr>
        <w:rPr>
          <w:rFonts w:asciiTheme="minorHAnsi" w:hAnsiTheme="minorHAnsi"/>
        </w:rPr>
      </w:pPr>
    </w:p>
    <w:p w14:paraId="2761E20D" w14:textId="3E7ED2C0" w:rsidR="00CB5BF1" w:rsidRPr="00D23978" w:rsidRDefault="00CB5BF1" w:rsidP="00CB5BF1">
      <w:pPr>
        <w:rPr>
          <w:rFonts w:asciiTheme="minorHAnsi" w:hAnsiTheme="minorHAnsi"/>
          <w:noProof/>
          <w:sz w:val="22"/>
          <w:lang w:eastAsia="en-CA"/>
        </w:rPr>
      </w:pPr>
      <w:r w:rsidRPr="00CB5BF1">
        <w:rPr>
          <w:rFonts w:asciiTheme="minorHAnsi" w:hAnsiTheme="minorHAnsi"/>
          <w:sz w:val="22"/>
        </w:rPr>
        <w:t>St. John’s Convent is located in a quiet urban area of North Toronto adjacent to 25 acres of parkland that guests are free to enjoy. We are easily accessible from the airport via major highways, and from downtown Toronto via public transit. While we have ample parking, we encourage ecological responsibility in the use of public transit and car-pooling when possible.</w:t>
      </w:r>
      <w:r>
        <w:rPr>
          <w:rFonts w:asciiTheme="minorHAnsi" w:hAnsiTheme="minorHAnsi"/>
          <w:noProof/>
          <w:sz w:val="22"/>
          <w:lang w:eastAsia="en-CA"/>
        </w:rPr>
        <w:br w:type="column"/>
      </w:r>
    </w:p>
    <w:p w14:paraId="7129C404" w14:textId="73FC31F5" w:rsidR="00CB5BF1" w:rsidRDefault="00CB5BF1" w:rsidP="00C67030">
      <w:pPr>
        <w:jc w:val="center"/>
        <w:rPr>
          <w:rFonts w:asciiTheme="minorHAnsi" w:hAnsiTheme="minorHAnsi"/>
          <w:bCs/>
        </w:rPr>
      </w:pPr>
      <w:r w:rsidRPr="00C67030">
        <w:rPr>
          <w:rFonts w:asciiTheme="minorHAnsi" w:hAnsiTheme="minorHAnsi"/>
          <w:bCs/>
        </w:rPr>
        <w:t xml:space="preserve">For information about Retreats, Quiet Days and Fees, </w:t>
      </w:r>
      <w:r w:rsidR="00C67030">
        <w:rPr>
          <w:rFonts w:asciiTheme="minorHAnsi" w:hAnsiTheme="minorHAnsi"/>
          <w:bCs/>
        </w:rPr>
        <w:t xml:space="preserve">please </w:t>
      </w:r>
      <w:r w:rsidRPr="00C67030">
        <w:rPr>
          <w:rFonts w:asciiTheme="minorHAnsi" w:hAnsiTheme="minorHAnsi"/>
          <w:bCs/>
        </w:rPr>
        <w:t>contact us at:</w:t>
      </w:r>
    </w:p>
    <w:p w14:paraId="1353AD7F" w14:textId="52D2E73C" w:rsidR="00D9754B" w:rsidRPr="00C67030" w:rsidRDefault="00D9754B" w:rsidP="00C67030">
      <w:pPr>
        <w:jc w:val="center"/>
        <w:rPr>
          <w:rFonts w:asciiTheme="minorHAnsi" w:hAnsiTheme="minorHAnsi"/>
          <w:bCs/>
          <w:sz w:val="22"/>
        </w:rPr>
      </w:pPr>
    </w:p>
    <w:p w14:paraId="516AEB2D" w14:textId="33BF8BA8" w:rsidR="00D9754B" w:rsidRDefault="00D23978" w:rsidP="00D9754B">
      <w:pPr>
        <w:jc w:val="center"/>
        <w:rPr>
          <w:rStyle w:val="Hyperlink"/>
          <w:rFonts w:asciiTheme="minorHAnsi" w:hAnsiTheme="minorHAnsi"/>
          <w:color w:val="auto"/>
          <w:sz w:val="22"/>
          <w:u w:val="none"/>
        </w:rPr>
      </w:pPr>
      <w:hyperlink r:id="rId8" w:history="1">
        <w:r w:rsidR="00D9754B" w:rsidRPr="00C67030">
          <w:rPr>
            <w:rStyle w:val="Hyperlink"/>
            <w:rFonts w:asciiTheme="minorHAnsi" w:hAnsiTheme="minorHAnsi"/>
            <w:color w:val="auto"/>
            <w:sz w:val="22"/>
            <w:u w:val="none"/>
          </w:rPr>
          <w:t>https://ssjd.ca</w:t>
        </w:r>
      </w:hyperlink>
    </w:p>
    <w:p w14:paraId="7D3ABB98" w14:textId="36DC0164" w:rsidR="00C67030" w:rsidRDefault="00C67030" w:rsidP="00D23978">
      <w:pPr>
        <w:rPr>
          <w:rFonts w:asciiTheme="minorHAnsi" w:hAnsiTheme="minorHAnsi"/>
          <w:sz w:val="22"/>
        </w:rPr>
      </w:pPr>
    </w:p>
    <w:p w14:paraId="5F96346A" w14:textId="7D507977" w:rsidR="00CB5BF1" w:rsidRPr="00CB5BF1" w:rsidRDefault="00CB5BF1" w:rsidP="00CB5BF1">
      <w:pPr>
        <w:jc w:val="center"/>
        <w:rPr>
          <w:rFonts w:asciiTheme="minorHAnsi" w:hAnsiTheme="minorHAnsi"/>
          <w:sz w:val="22"/>
        </w:rPr>
      </w:pPr>
      <w:r w:rsidRPr="00CB5BF1">
        <w:rPr>
          <w:rFonts w:asciiTheme="minorHAnsi" w:hAnsiTheme="minorHAnsi"/>
          <w:sz w:val="22"/>
        </w:rPr>
        <w:t>St. John’s</w:t>
      </w:r>
      <w:r>
        <w:rPr>
          <w:rFonts w:asciiTheme="minorHAnsi" w:hAnsiTheme="minorHAnsi"/>
          <w:sz w:val="22"/>
        </w:rPr>
        <w:t xml:space="preserve"> Convent</w:t>
      </w:r>
      <w:r w:rsidRPr="00CB5BF1">
        <w:rPr>
          <w:rFonts w:asciiTheme="minorHAnsi" w:hAnsiTheme="minorHAnsi"/>
          <w:sz w:val="22"/>
        </w:rPr>
        <w:t xml:space="preserve"> Guest House</w:t>
      </w:r>
    </w:p>
    <w:p w14:paraId="2065AECF" w14:textId="5D27E74E" w:rsidR="00CB5BF1" w:rsidRPr="00CB5BF1" w:rsidRDefault="00CB5BF1" w:rsidP="00CB5BF1">
      <w:pPr>
        <w:jc w:val="center"/>
        <w:rPr>
          <w:rFonts w:asciiTheme="minorHAnsi" w:hAnsiTheme="minorHAnsi"/>
          <w:sz w:val="22"/>
        </w:rPr>
      </w:pPr>
      <w:r w:rsidRPr="00CB5BF1">
        <w:rPr>
          <w:rFonts w:asciiTheme="minorHAnsi" w:hAnsiTheme="minorHAnsi"/>
          <w:sz w:val="22"/>
        </w:rPr>
        <w:t xml:space="preserve">233 </w:t>
      </w:r>
      <w:proofErr w:type="spellStart"/>
      <w:r w:rsidRPr="00CB5BF1">
        <w:rPr>
          <w:rFonts w:asciiTheme="minorHAnsi" w:hAnsiTheme="minorHAnsi"/>
          <w:sz w:val="22"/>
        </w:rPr>
        <w:t>Cummer</w:t>
      </w:r>
      <w:proofErr w:type="spellEnd"/>
      <w:r w:rsidRPr="00CB5BF1">
        <w:rPr>
          <w:rFonts w:asciiTheme="minorHAnsi" w:hAnsiTheme="minorHAnsi"/>
          <w:sz w:val="22"/>
        </w:rPr>
        <w:t xml:space="preserve"> Avenue</w:t>
      </w:r>
    </w:p>
    <w:p w14:paraId="77F00F0A" w14:textId="0E6CD81C" w:rsidR="00CB5BF1" w:rsidRPr="00CB5BF1" w:rsidRDefault="00CB5BF1" w:rsidP="00CB5BF1">
      <w:pPr>
        <w:jc w:val="center"/>
        <w:rPr>
          <w:rFonts w:asciiTheme="minorHAnsi" w:hAnsiTheme="minorHAnsi"/>
          <w:sz w:val="22"/>
        </w:rPr>
      </w:pPr>
      <w:r w:rsidRPr="00CB5BF1">
        <w:rPr>
          <w:rFonts w:asciiTheme="minorHAnsi" w:hAnsiTheme="minorHAnsi"/>
          <w:sz w:val="22"/>
        </w:rPr>
        <w:t>Toronto, Ontario, M2M 2E8</w:t>
      </w:r>
    </w:p>
    <w:p w14:paraId="6131C86C" w14:textId="6B60138C" w:rsidR="00C67030" w:rsidRDefault="00C67030" w:rsidP="00CB5BF1">
      <w:pPr>
        <w:jc w:val="center"/>
        <w:rPr>
          <w:rFonts w:asciiTheme="minorHAnsi" w:hAnsiTheme="minorHAnsi"/>
          <w:sz w:val="22"/>
        </w:rPr>
      </w:pPr>
    </w:p>
    <w:p w14:paraId="4F7DFCA6" w14:textId="072C23E2" w:rsidR="00CB5BF1" w:rsidRPr="00CB5BF1" w:rsidRDefault="00CB5BF1" w:rsidP="00CB5BF1">
      <w:pPr>
        <w:jc w:val="center"/>
        <w:rPr>
          <w:rFonts w:asciiTheme="minorHAnsi" w:hAnsiTheme="minorHAnsi"/>
          <w:sz w:val="22"/>
        </w:rPr>
      </w:pPr>
      <w:r w:rsidRPr="00CB5BF1">
        <w:rPr>
          <w:rFonts w:asciiTheme="minorHAnsi" w:hAnsiTheme="minorHAnsi"/>
          <w:sz w:val="22"/>
        </w:rPr>
        <w:t>Phone: 416-226-2201 ext. 305</w:t>
      </w:r>
    </w:p>
    <w:p w14:paraId="2F525CA0" w14:textId="1FFACA66" w:rsidR="00CB5BF1" w:rsidRPr="00CB5BF1" w:rsidRDefault="00C67030" w:rsidP="00C67030">
      <w:pPr>
        <w:ind w:firstLine="720"/>
        <w:rPr>
          <w:rFonts w:asciiTheme="minorHAnsi" w:hAnsiTheme="minorHAnsi"/>
          <w:sz w:val="22"/>
        </w:rPr>
      </w:pPr>
      <w:r>
        <w:rPr>
          <w:rFonts w:asciiTheme="minorHAnsi" w:hAnsiTheme="minorHAnsi"/>
          <w:sz w:val="22"/>
        </w:rPr>
        <w:t xml:space="preserve">  </w:t>
      </w:r>
      <w:r w:rsidR="00CB5BF1" w:rsidRPr="00CB5BF1">
        <w:rPr>
          <w:rFonts w:asciiTheme="minorHAnsi" w:hAnsiTheme="minorHAnsi"/>
          <w:sz w:val="22"/>
        </w:rPr>
        <w:t xml:space="preserve">Email: </w:t>
      </w:r>
      <w:r w:rsidR="00CB5BF1" w:rsidRPr="00E57355">
        <w:rPr>
          <w:rFonts w:asciiTheme="minorHAnsi" w:hAnsiTheme="minorHAnsi"/>
          <w:sz w:val="22"/>
        </w:rPr>
        <w:t>guesthouse@ssjd.ca</w:t>
      </w:r>
    </w:p>
    <w:p w14:paraId="270155A1" w14:textId="271F9DB2" w:rsidR="00C67030" w:rsidRPr="00C67030" w:rsidRDefault="00C67030" w:rsidP="00D9754B">
      <w:pPr>
        <w:rPr>
          <w:rFonts w:asciiTheme="minorHAnsi" w:hAnsiTheme="minorHAnsi"/>
          <w:sz w:val="22"/>
        </w:rPr>
      </w:pPr>
    </w:p>
    <w:p w14:paraId="3F2EBFE6" w14:textId="61A4D909" w:rsidR="00C67030" w:rsidRPr="00C67030" w:rsidRDefault="00D23978" w:rsidP="00D23978">
      <w:pPr>
        <w:jc w:val="center"/>
        <w:rPr>
          <w:rFonts w:asciiTheme="minorHAnsi" w:hAnsiTheme="minorHAnsi"/>
          <w:sz w:val="22"/>
        </w:rPr>
      </w:pPr>
      <w:hyperlink r:id="rId9" w:history="1">
        <w:r w:rsidR="00C67030" w:rsidRPr="00C67030">
          <w:rPr>
            <w:rStyle w:val="Hyperlink"/>
            <w:rFonts w:asciiTheme="minorHAnsi" w:hAnsiTheme="minorHAnsi"/>
            <w:color w:val="auto"/>
            <w:sz w:val="22"/>
            <w:u w:val="none"/>
          </w:rPr>
          <w:t>www.facebook.com/ssjdcanada</w:t>
        </w:r>
      </w:hyperlink>
    </w:p>
    <w:p w14:paraId="037D4824" w14:textId="1350C929" w:rsidR="00CB5BF1" w:rsidRDefault="00D23978" w:rsidP="00CB5BF1">
      <w:pPr>
        <w:jc w:val="center"/>
        <w:rPr>
          <w:rStyle w:val="Hyperlink"/>
          <w:rFonts w:asciiTheme="minorHAnsi" w:hAnsiTheme="minorHAnsi"/>
          <w:color w:val="auto"/>
          <w:sz w:val="22"/>
          <w:u w:val="none"/>
        </w:rPr>
      </w:pPr>
      <w:r>
        <w:rPr>
          <w:rFonts w:ascii="Calligraph421 BT" w:hAnsi="Calligraph421 BT"/>
          <w:noProof/>
          <w:sz w:val="22"/>
          <w:lang w:eastAsia="en-CA"/>
        </w:rPr>
        <w:drawing>
          <wp:anchor distT="0" distB="0" distL="114300" distR="114300" simplePos="0" relativeHeight="251668480" behindDoc="1" locked="0" layoutInCell="1" allowOverlap="1" wp14:anchorId="1AE3A221" wp14:editId="14220916">
            <wp:simplePos x="0" y="0"/>
            <wp:positionH relativeFrom="column">
              <wp:posOffset>1092200</wp:posOffset>
            </wp:positionH>
            <wp:positionV relativeFrom="paragraph">
              <wp:posOffset>226695</wp:posOffset>
            </wp:positionV>
            <wp:extent cx="549910" cy="51943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JD Logo.jpg"/>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9910" cy="519430"/>
                    </a:xfrm>
                    <a:prstGeom prst="rect">
                      <a:avLst/>
                    </a:prstGeom>
                  </pic:spPr>
                </pic:pic>
              </a:graphicData>
            </a:graphic>
            <wp14:sizeRelH relativeFrom="page">
              <wp14:pctWidth>0</wp14:pctWidth>
            </wp14:sizeRelH>
            <wp14:sizeRelV relativeFrom="page">
              <wp14:pctHeight>0</wp14:pctHeight>
            </wp14:sizeRelV>
          </wp:anchor>
        </w:drawing>
      </w:r>
      <w:hyperlink r:id="rId12" w:history="1">
        <w:r w:rsidR="00CB5BF1" w:rsidRPr="00C67030">
          <w:rPr>
            <w:rStyle w:val="Hyperlink"/>
            <w:rFonts w:asciiTheme="minorHAnsi" w:hAnsiTheme="minorHAnsi"/>
            <w:color w:val="auto"/>
            <w:sz w:val="22"/>
            <w:u w:val="none"/>
          </w:rPr>
          <w:t>www.twitter.com/ssjdcanada</w:t>
        </w:r>
      </w:hyperlink>
    </w:p>
    <w:p w14:paraId="10D88A95" w14:textId="35EB7C00" w:rsidR="00D23978" w:rsidRPr="00CB5BF1" w:rsidRDefault="00D23978" w:rsidP="00D23978">
      <w:pPr>
        <w:jc w:val="center"/>
        <w:rPr>
          <w:rFonts w:ascii="Calligraph421 BT" w:hAnsi="Calligraph421 BT"/>
          <w:sz w:val="22"/>
        </w:rPr>
      </w:pPr>
      <w:r w:rsidRPr="00CB5BF1">
        <w:rPr>
          <w:rFonts w:ascii="Calligraph421 BT" w:hAnsi="Calligraph421 BT"/>
          <w:sz w:val="22"/>
        </w:rPr>
        <w:t>A Monastic Community within the</w:t>
      </w:r>
    </w:p>
    <w:p w14:paraId="5E493D16" w14:textId="08D94637" w:rsidR="00D23978" w:rsidRPr="00CB5BF1" w:rsidRDefault="00D23978" w:rsidP="00D23978">
      <w:pPr>
        <w:jc w:val="center"/>
        <w:rPr>
          <w:rFonts w:ascii="Calligraph421 BT" w:hAnsi="Calligraph421 BT"/>
          <w:sz w:val="22"/>
        </w:rPr>
      </w:pPr>
      <w:r w:rsidRPr="00CB5BF1">
        <w:rPr>
          <w:rFonts w:ascii="Calligraph421 BT" w:hAnsi="Calligraph421 BT"/>
          <w:sz w:val="22"/>
        </w:rPr>
        <w:t>Anglican Church of Canada</w:t>
      </w:r>
    </w:p>
    <w:p w14:paraId="60149658" w14:textId="77777777" w:rsidR="00D23978" w:rsidRPr="00C67030" w:rsidRDefault="00D23978" w:rsidP="00CB5BF1">
      <w:pPr>
        <w:jc w:val="center"/>
        <w:rPr>
          <w:rFonts w:asciiTheme="minorHAnsi" w:hAnsiTheme="minorHAnsi"/>
          <w:sz w:val="22"/>
        </w:rPr>
      </w:pPr>
    </w:p>
    <w:p w14:paraId="78453623" w14:textId="72A72C6E" w:rsidR="00CB5BF1" w:rsidRPr="00D23978" w:rsidRDefault="00CB5BF1" w:rsidP="00D23978">
      <w:pPr>
        <w:jc w:val="center"/>
        <w:rPr>
          <w:rFonts w:asciiTheme="minorHAnsi" w:hAnsiTheme="minorHAnsi"/>
          <w:sz w:val="22"/>
        </w:rPr>
      </w:pPr>
      <w:r w:rsidRPr="00C67030">
        <w:rPr>
          <w:rFonts w:asciiTheme="minorHAnsi" w:hAnsiTheme="minorHAnsi"/>
          <w:sz w:val="22"/>
        </w:rPr>
        <w:br w:type="column"/>
      </w:r>
      <w:r w:rsidRPr="00FA2F89">
        <w:rPr>
          <w:rFonts w:ascii="Calligraph421 BT" w:hAnsi="Calligraph421 BT"/>
          <w:sz w:val="40"/>
          <w:szCs w:val="40"/>
        </w:rPr>
        <w:t>A HOME FOR THE HEART</w:t>
      </w:r>
    </w:p>
    <w:p w14:paraId="123ACB3D" w14:textId="3FCACE7C" w:rsidR="00CB5BF1" w:rsidRPr="00FA2F89" w:rsidRDefault="00CB5BF1" w:rsidP="00CB5BF1">
      <w:pPr>
        <w:jc w:val="center"/>
        <w:rPr>
          <w:rFonts w:ascii="Calligraph421 BT" w:hAnsi="Calligraph421 BT"/>
          <w:sz w:val="40"/>
          <w:szCs w:val="40"/>
        </w:rPr>
      </w:pPr>
    </w:p>
    <w:p w14:paraId="749393A3" w14:textId="0CB0A86D" w:rsidR="00CB5BF1" w:rsidRPr="00FA2F89" w:rsidRDefault="00CB5BF1" w:rsidP="00CB5BF1">
      <w:pPr>
        <w:jc w:val="center"/>
        <w:rPr>
          <w:rFonts w:ascii="Calligraph421 BT" w:hAnsi="Calligraph421 BT"/>
          <w:sz w:val="40"/>
          <w:szCs w:val="40"/>
        </w:rPr>
      </w:pPr>
      <w:r w:rsidRPr="00FA2F89">
        <w:rPr>
          <w:rFonts w:ascii="Calligraph421 BT" w:hAnsi="Calligraph421 BT"/>
          <w:sz w:val="40"/>
          <w:szCs w:val="40"/>
        </w:rPr>
        <w:t>St. John’s Convent</w:t>
      </w:r>
    </w:p>
    <w:p w14:paraId="5C93C20F" w14:textId="126066B5" w:rsidR="00CB5BF1" w:rsidRPr="00FA2F89" w:rsidRDefault="00D23978" w:rsidP="00CB5BF1">
      <w:pPr>
        <w:jc w:val="center"/>
        <w:rPr>
          <w:rFonts w:ascii="Calligraph421 BT" w:hAnsi="Calligraph421 BT"/>
          <w:sz w:val="40"/>
          <w:szCs w:val="40"/>
        </w:rPr>
      </w:pPr>
      <w:r w:rsidRPr="00FA2F89">
        <w:rPr>
          <w:rFonts w:asciiTheme="minorHAnsi" w:hAnsiTheme="minorHAnsi"/>
          <w:noProof/>
          <w:sz w:val="40"/>
          <w:szCs w:val="40"/>
          <w:lang w:eastAsia="en-CA"/>
        </w:rPr>
        <w:drawing>
          <wp:anchor distT="0" distB="0" distL="114300" distR="114300" simplePos="0" relativeHeight="251667456" behindDoc="1" locked="0" layoutInCell="1" allowOverlap="1" wp14:anchorId="4C5372E6" wp14:editId="0084F4F6">
            <wp:simplePos x="0" y="0"/>
            <wp:positionH relativeFrom="column">
              <wp:posOffset>-51435</wp:posOffset>
            </wp:positionH>
            <wp:positionV relativeFrom="paragraph">
              <wp:posOffset>476250</wp:posOffset>
            </wp:positionV>
            <wp:extent cx="2842895" cy="18954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rochures\Guest House\New Home for the Heart Photos\1 Entrance Sign.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4289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F1" w:rsidRPr="00FA2F89">
        <w:rPr>
          <w:rFonts w:ascii="Calligraph421 BT" w:hAnsi="Calligraph421 BT"/>
          <w:sz w:val="40"/>
          <w:szCs w:val="40"/>
        </w:rPr>
        <w:t>Guest House</w:t>
      </w:r>
    </w:p>
    <w:p w14:paraId="6A068F73" w14:textId="07B63AC4" w:rsidR="00D23978" w:rsidRDefault="00D23978" w:rsidP="00D23978">
      <w:pPr>
        <w:spacing w:after="240"/>
        <w:jc w:val="center"/>
        <w:rPr>
          <w:rFonts w:asciiTheme="minorHAnsi" w:hAnsiTheme="minorHAnsi"/>
          <w:sz w:val="22"/>
        </w:rPr>
      </w:pPr>
    </w:p>
    <w:p w14:paraId="74F929EC" w14:textId="77777777" w:rsidR="00D23978" w:rsidRDefault="00D23978" w:rsidP="00D23978">
      <w:pPr>
        <w:spacing w:after="240"/>
        <w:jc w:val="center"/>
        <w:rPr>
          <w:rFonts w:ascii="Calligraph421 BT" w:hAnsi="Calligraph421 BT"/>
          <w:sz w:val="22"/>
        </w:rPr>
      </w:pPr>
    </w:p>
    <w:p w14:paraId="29064A0E" w14:textId="06E0681B" w:rsidR="00CB5BF1" w:rsidRPr="00CB5BF1" w:rsidRDefault="00CB5BF1" w:rsidP="00D23978">
      <w:pPr>
        <w:spacing w:after="240"/>
        <w:jc w:val="center"/>
        <w:rPr>
          <w:rFonts w:ascii="Calligraph421 BT" w:hAnsi="Calligraph421 BT"/>
          <w:sz w:val="22"/>
        </w:rPr>
      </w:pPr>
      <w:r w:rsidRPr="00CB5BF1">
        <w:rPr>
          <w:rFonts w:ascii="Calligraph421 BT" w:hAnsi="Calligraph421 BT"/>
          <w:sz w:val="22"/>
        </w:rPr>
        <w:t>Welcome to this sacred space,</w:t>
      </w:r>
    </w:p>
    <w:p w14:paraId="7153D6B8" w14:textId="77777777" w:rsidR="00CB5BF1" w:rsidRPr="00CB5BF1" w:rsidRDefault="00CB5BF1" w:rsidP="00D23978">
      <w:pPr>
        <w:spacing w:after="240"/>
        <w:jc w:val="center"/>
        <w:rPr>
          <w:rFonts w:ascii="Calligraph421 BT" w:hAnsi="Calligraph421 BT"/>
          <w:sz w:val="22"/>
        </w:rPr>
      </w:pPr>
      <w:r w:rsidRPr="00CB5BF1">
        <w:rPr>
          <w:rFonts w:ascii="Calligraph421 BT" w:hAnsi="Calligraph421 BT"/>
          <w:sz w:val="22"/>
        </w:rPr>
        <w:t>Where you will find</w:t>
      </w:r>
    </w:p>
    <w:p w14:paraId="386156AB" w14:textId="77777777" w:rsidR="00CB5BF1" w:rsidRPr="00CB5BF1" w:rsidRDefault="00CB5BF1" w:rsidP="00D23978">
      <w:pPr>
        <w:spacing w:after="240"/>
        <w:jc w:val="center"/>
        <w:rPr>
          <w:rFonts w:ascii="Calligraph421 BT" w:hAnsi="Calligraph421 BT"/>
          <w:sz w:val="22"/>
        </w:rPr>
      </w:pPr>
      <w:r w:rsidRPr="00CB5BF1">
        <w:rPr>
          <w:rFonts w:ascii="Calligraph421 BT" w:hAnsi="Calligraph421 BT"/>
          <w:sz w:val="22"/>
        </w:rPr>
        <w:t>Gentle hospitality,</w:t>
      </w:r>
    </w:p>
    <w:p w14:paraId="0946A17C" w14:textId="77777777" w:rsidR="00CB5BF1" w:rsidRPr="00CB5BF1" w:rsidRDefault="00CB5BF1" w:rsidP="00D23978">
      <w:pPr>
        <w:spacing w:after="240"/>
        <w:jc w:val="center"/>
        <w:rPr>
          <w:rFonts w:ascii="Calligraph421 BT" w:hAnsi="Calligraph421 BT"/>
          <w:sz w:val="22"/>
        </w:rPr>
      </w:pPr>
      <w:r w:rsidRPr="00CB5BF1">
        <w:rPr>
          <w:rFonts w:ascii="Calligraph421 BT" w:hAnsi="Calligraph421 BT"/>
          <w:sz w:val="22"/>
        </w:rPr>
        <w:t>Comfortable accommodation</w:t>
      </w:r>
    </w:p>
    <w:p w14:paraId="06E128A1" w14:textId="77777777" w:rsidR="00D23978" w:rsidRDefault="00CB5BF1" w:rsidP="00D23978">
      <w:pPr>
        <w:spacing w:after="240"/>
        <w:jc w:val="center"/>
        <w:rPr>
          <w:rFonts w:ascii="Calligraph421 BT" w:hAnsi="Calligraph421 BT"/>
          <w:sz w:val="22"/>
        </w:rPr>
      </w:pPr>
      <w:r>
        <w:rPr>
          <w:rFonts w:ascii="Calligraph421 BT" w:hAnsi="Calligraph421 BT"/>
          <w:sz w:val="22"/>
        </w:rPr>
        <w:t>A</w:t>
      </w:r>
      <w:r w:rsidRPr="00CB5BF1">
        <w:rPr>
          <w:rFonts w:ascii="Calligraph421 BT" w:hAnsi="Calligraph421 BT"/>
          <w:sz w:val="22"/>
        </w:rPr>
        <w:t>nd</w:t>
      </w:r>
      <w:r>
        <w:rPr>
          <w:rFonts w:ascii="Calligraph421 BT" w:hAnsi="Calligraph421 BT"/>
          <w:sz w:val="22"/>
        </w:rPr>
        <w:t xml:space="preserve"> </w:t>
      </w:r>
      <w:r w:rsidR="00106CA9">
        <w:rPr>
          <w:rFonts w:ascii="Calligraph421 BT" w:hAnsi="Calligraph421 BT"/>
          <w:sz w:val="22"/>
        </w:rPr>
        <w:t>f</w:t>
      </w:r>
      <w:r w:rsidRPr="00CB5BF1">
        <w:rPr>
          <w:rFonts w:ascii="Calligraph421 BT" w:hAnsi="Calligraph421 BT"/>
          <w:sz w:val="22"/>
        </w:rPr>
        <w:t>ood for</w:t>
      </w:r>
      <w:r w:rsidR="00106CA9">
        <w:rPr>
          <w:rFonts w:ascii="Calligraph421 BT" w:hAnsi="Calligraph421 BT"/>
          <w:sz w:val="22"/>
        </w:rPr>
        <w:t xml:space="preserve"> </w:t>
      </w:r>
      <w:r w:rsidRPr="00CB5BF1">
        <w:rPr>
          <w:rFonts w:ascii="Calligraph421 BT" w:hAnsi="Calligraph421 BT"/>
          <w:sz w:val="22"/>
        </w:rPr>
        <w:t>your soul</w:t>
      </w:r>
      <w:r w:rsidR="00D23978">
        <w:rPr>
          <w:rFonts w:ascii="Calligraph421 BT" w:hAnsi="Calligraph421 BT"/>
          <w:sz w:val="22"/>
        </w:rPr>
        <w:t xml:space="preserve"> </w:t>
      </w:r>
      <w:r w:rsidR="00106CA9">
        <w:rPr>
          <w:rFonts w:ascii="Calligraph421 BT" w:hAnsi="Calligraph421 BT"/>
          <w:sz w:val="22"/>
        </w:rPr>
        <w:t>i</w:t>
      </w:r>
      <w:r w:rsidRPr="00CB5BF1">
        <w:rPr>
          <w:rFonts w:ascii="Calligraph421 BT" w:hAnsi="Calligraph421 BT"/>
          <w:sz w:val="22"/>
        </w:rPr>
        <w:t>n</w:t>
      </w:r>
      <w:r w:rsidR="00106CA9">
        <w:rPr>
          <w:rFonts w:ascii="Calligraph421 BT" w:hAnsi="Calligraph421 BT"/>
          <w:sz w:val="22"/>
        </w:rPr>
        <w:t xml:space="preserve"> </w:t>
      </w:r>
      <w:r w:rsidRPr="00CB5BF1">
        <w:rPr>
          <w:rFonts w:ascii="Calligraph421 BT" w:hAnsi="Calligraph421 BT"/>
          <w:sz w:val="22"/>
        </w:rPr>
        <w:t xml:space="preserve">an atmosphere of </w:t>
      </w:r>
    </w:p>
    <w:p w14:paraId="283183D3" w14:textId="1D41F859" w:rsidR="00CB5BF1" w:rsidRPr="00CB5BF1" w:rsidRDefault="00CB5BF1" w:rsidP="00D23978">
      <w:pPr>
        <w:spacing w:after="240"/>
        <w:jc w:val="center"/>
        <w:rPr>
          <w:rFonts w:ascii="Calligraph421 BT" w:hAnsi="Calligraph421 BT"/>
          <w:sz w:val="22"/>
        </w:rPr>
      </w:pPr>
      <w:r w:rsidRPr="00CB5BF1">
        <w:rPr>
          <w:rFonts w:ascii="Calligraph421 BT" w:hAnsi="Calligraph421 BT"/>
          <w:sz w:val="22"/>
        </w:rPr>
        <w:t>transformative stillness.</w:t>
      </w:r>
    </w:p>
    <w:p w14:paraId="36C072DA" w14:textId="3C6FFB71" w:rsidR="00C67030" w:rsidRDefault="00C67030" w:rsidP="00C67030">
      <w:pPr>
        <w:rPr>
          <w:rFonts w:ascii="Calligraph421 BT" w:hAnsi="Calligraph421 BT"/>
          <w:sz w:val="22"/>
        </w:rPr>
      </w:pPr>
    </w:p>
    <w:p w14:paraId="60C740F8" w14:textId="582D98AF" w:rsidR="00CB5BF1" w:rsidRDefault="00FA2F89">
      <w:pPr>
        <w:rPr>
          <w:rFonts w:asciiTheme="minorHAnsi" w:hAnsiTheme="minorHAnsi"/>
          <w:sz w:val="22"/>
        </w:rPr>
      </w:pPr>
      <w:r>
        <w:rPr>
          <w:rFonts w:asciiTheme="minorHAnsi" w:hAnsiTheme="minorHAnsi"/>
          <w:noProof/>
          <w:sz w:val="22"/>
          <w:lang w:eastAsia="en-CA"/>
        </w:rPr>
        <w:lastRenderedPageBreak/>
        <w:drawing>
          <wp:anchor distT="0" distB="0" distL="114300" distR="114300" simplePos="0" relativeHeight="251678720" behindDoc="0" locked="0" layoutInCell="1" allowOverlap="1" wp14:anchorId="2EE7FA7D" wp14:editId="5E6A3FB2">
            <wp:simplePos x="0" y="0"/>
            <wp:positionH relativeFrom="column">
              <wp:posOffset>3383280</wp:posOffset>
            </wp:positionH>
            <wp:positionV relativeFrom="paragraph">
              <wp:posOffset>20955</wp:posOffset>
            </wp:positionV>
            <wp:extent cx="2457450" cy="16383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Brochures\Guest House\New Home for the Heart Photos\7 Librar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574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44787" w14:textId="33953683" w:rsidR="00CB5BF1" w:rsidRPr="00CB5BF1" w:rsidRDefault="00E57412" w:rsidP="00C67030">
      <w:pPr>
        <w:jc w:val="center"/>
        <w:rPr>
          <w:rFonts w:ascii="Calligraph421 BT" w:hAnsi="Calligraph421 BT"/>
        </w:rPr>
      </w:pPr>
      <w:r w:rsidRPr="00CB5BF1">
        <w:rPr>
          <w:rFonts w:ascii="Calligraph421 BT" w:hAnsi="Calligraph421 BT"/>
          <w:noProof/>
          <w:lang w:eastAsia="en-CA"/>
        </w:rPr>
        <w:drawing>
          <wp:anchor distT="0" distB="0" distL="114300" distR="114300" simplePos="0" relativeHeight="251669504" behindDoc="1" locked="0" layoutInCell="1" allowOverlap="1" wp14:anchorId="1A8A50B0" wp14:editId="426551B0">
            <wp:simplePos x="0" y="0"/>
            <wp:positionH relativeFrom="column">
              <wp:posOffset>121920</wp:posOffset>
            </wp:positionH>
            <wp:positionV relativeFrom="paragraph">
              <wp:posOffset>354330</wp:posOffset>
            </wp:positionV>
            <wp:extent cx="2562225" cy="1708150"/>
            <wp:effectExtent l="0" t="0" r="9525"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Brochures\Guest House\New Home for the Heart Photos\2 Entrance at Night.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6222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F1" w:rsidRPr="00CB5BF1">
        <w:rPr>
          <w:rFonts w:ascii="Calligraph421 BT" w:hAnsi="Calligraph421 BT"/>
          <w:b/>
          <w:bCs/>
          <w:sz w:val="28"/>
        </w:rPr>
        <w:t>Rest, Renew, Reflect</w:t>
      </w:r>
    </w:p>
    <w:p w14:paraId="4008F34A" w14:textId="126558E0" w:rsidR="00CB5BF1" w:rsidRDefault="00CB5BF1" w:rsidP="00CB5BF1">
      <w:pPr>
        <w:rPr>
          <w:rFonts w:asciiTheme="minorHAnsi" w:hAnsiTheme="minorHAnsi"/>
          <w:sz w:val="22"/>
        </w:rPr>
      </w:pPr>
    </w:p>
    <w:p w14:paraId="326A3147" w14:textId="77777777" w:rsidR="00CB5BF1" w:rsidRDefault="00CB5BF1" w:rsidP="00CB5BF1">
      <w:pPr>
        <w:rPr>
          <w:rFonts w:asciiTheme="minorHAnsi" w:hAnsiTheme="minorHAnsi"/>
          <w:sz w:val="22"/>
        </w:rPr>
      </w:pPr>
      <w:r w:rsidRPr="00CB5BF1">
        <w:rPr>
          <w:rFonts w:asciiTheme="minorHAnsi" w:hAnsiTheme="minorHAnsi"/>
          <w:sz w:val="22"/>
        </w:rPr>
        <w:t xml:space="preserve">In an increasingly noisy and hectic world, </w:t>
      </w:r>
    </w:p>
    <w:p w14:paraId="2EF15101" w14:textId="5BCDD746" w:rsidR="00CB5BF1" w:rsidRDefault="00CB5BF1" w:rsidP="00CB5BF1">
      <w:pPr>
        <w:rPr>
          <w:rFonts w:asciiTheme="minorHAnsi" w:hAnsiTheme="minorHAnsi"/>
          <w:sz w:val="22"/>
        </w:rPr>
      </w:pPr>
      <w:r>
        <w:rPr>
          <w:rFonts w:asciiTheme="minorHAnsi" w:hAnsiTheme="minorHAnsi"/>
          <w:sz w:val="22"/>
        </w:rPr>
        <w:t>our</w:t>
      </w:r>
      <w:r w:rsidRPr="00CB5BF1">
        <w:rPr>
          <w:rFonts w:asciiTheme="minorHAnsi" w:hAnsiTheme="minorHAnsi"/>
          <w:sz w:val="22"/>
        </w:rPr>
        <w:t xml:space="preserve"> Guest House is a quiet place apart, where people from all over Canada and beyond come to pray, meditate and find spiritual nurture. We can help you reconnect with your self, with others and with God in a variety of ways:</w:t>
      </w:r>
    </w:p>
    <w:p w14:paraId="7ABD4F87" w14:textId="02C8890D" w:rsidR="00CB5BF1" w:rsidRPr="00CB5BF1" w:rsidRDefault="00D23978" w:rsidP="00CB5BF1">
      <w:pPr>
        <w:rPr>
          <w:rFonts w:asciiTheme="minorHAnsi" w:hAnsiTheme="minorHAnsi"/>
          <w:sz w:val="22"/>
        </w:rPr>
      </w:pPr>
      <w:bookmarkStart w:id="0" w:name="_GoBack"/>
      <w:r>
        <w:rPr>
          <w:noProof/>
          <w:lang w:eastAsia="en-CA"/>
        </w:rPr>
        <w:drawing>
          <wp:anchor distT="0" distB="0" distL="114300" distR="114300" simplePos="0" relativeHeight="251670528" behindDoc="1" locked="0" layoutInCell="1" allowOverlap="1" wp14:anchorId="6905C876" wp14:editId="1AE601F8">
            <wp:simplePos x="0" y="0"/>
            <wp:positionH relativeFrom="column">
              <wp:posOffset>3126740</wp:posOffset>
            </wp:positionH>
            <wp:positionV relativeFrom="paragraph">
              <wp:posOffset>29210</wp:posOffset>
            </wp:positionV>
            <wp:extent cx="2823210" cy="1882775"/>
            <wp:effectExtent l="0" t="0" r="0" b="3175"/>
            <wp:wrapTight wrapText="bothSides">
              <wp:wrapPolygon edited="0">
                <wp:start x="0" y="0"/>
                <wp:lineTo x="0" y="21418"/>
                <wp:lineTo x="21425" y="21418"/>
                <wp:lineTo x="214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Brochures\Guest House\New Home for the Heart Photos\3a Guest Courtyard.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23210" cy="1882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4BF39F9" w14:textId="3E62576E" w:rsidR="00C67030" w:rsidRPr="00C67030"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informal personal retreats</w:t>
      </w:r>
    </w:p>
    <w:p w14:paraId="770EE225" w14:textId="77777777"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formal retreats with spiritual direction</w:t>
      </w:r>
    </w:p>
    <w:p w14:paraId="1106AD11" w14:textId="77777777"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group retreats and quiet days</w:t>
      </w:r>
    </w:p>
    <w:p w14:paraId="482A0FF6" w14:textId="77777777"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spirituality workshops and parish programs</w:t>
      </w:r>
    </w:p>
    <w:p w14:paraId="10B31F58" w14:textId="5B7E1F3D"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a labyrinth for walking meditation</w:t>
      </w:r>
    </w:p>
    <w:p w14:paraId="42C637AE" w14:textId="2274C582"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share in the Sisters’ daily chapel services</w:t>
      </w:r>
    </w:p>
    <w:p w14:paraId="4952D757" w14:textId="0F17311F"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tours of the convent and presentations on Anglican religious life</w:t>
      </w:r>
    </w:p>
    <w:p w14:paraId="0A1C093D" w14:textId="00D7C365"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reading and devotional materials</w:t>
      </w:r>
    </w:p>
    <w:p w14:paraId="709B1A76" w14:textId="3F54469B"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safe overnight accommodation</w:t>
      </w:r>
    </w:p>
    <w:p w14:paraId="09530EA4" w14:textId="313601E8" w:rsidR="00CB5BF1" w:rsidRPr="00CB5BF1" w:rsidRDefault="00CB5BF1" w:rsidP="00C67030">
      <w:pPr>
        <w:pStyle w:val="ListParagraph"/>
        <w:numPr>
          <w:ilvl w:val="0"/>
          <w:numId w:val="3"/>
        </w:numPr>
        <w:spacing w:line="276" w:lineRule="auto"/>
        <w:rPr>
          <w:rFonts w:asciiTheme="minorHAnsi" w:hAnsiTheme="minorHAnsi"/>
          <w:sz w:val="22"/>
        </w:rPr>
      </w:pPr>
      <w:r w:rsidRPr="00CB5BF1">
        <w:rPr>
          <w:rFonts w:asciiTheme="minorHAnsi" w:hAnsiTheme="minorHAnsi"/>
          <w:sz w:val="22"/>
        </w:rPr>
        <w:t>comfortable, well-equipped meeting rooms</w:t>
      </w:r>
    </w:p>
    <w:p w14:paraId="615BBC1C" w14:textId="27AAA2A0" w:rsidR="00FA2F89" w:rsidRDefault="00CB5BF1" w:rsidP="00FA2F89">
      <w:pPr>
        <w:pStyle w:val="ListParagraph"/>
        <w:numPr>
          <w:ilvl w:val="0"/>
          <w:numId w:val="3"/>
        </w:numPr>
        <w:spacing w:line="276" w:lineRule="auto"/>
        <w:rPr>
          <w:rFonts w:asciiTheme="minorHAnsi" w:hAnsiTheme="minorHAnsi"/>
          <w:sz w:val="22"/>
        </w:rPr>
      </w:pPr>
      <w:r w:rsidRPr="00CB5BF1">
        <w:rPr>
          <w:rFonts w:asciiTheme="minorHAnsi" w:hAnsiTheme="minorHAnsi"/>
          <w:sz w:val="22"/>
        </w:rPr>
        <w:t>individualized sabbatical programs</w:t>
      </w:r>
    </w:p>
    <w:p w14:paraId="1C94A908" w14:textId="77777777" w:rsidR="00FA2F89" w:rsidRDefault="00FA2F89" w:rsidP="00FA2F89">
      <w:pPr>
        <w:spacing w:line="276" w:lineRule="auto"/>
        <w:rPr>
          <w:rFonts w:asciiTheme="minorHAnsi" w:hAnsiTheme="minorHAnsi"/>
          <w:sz w:val="22"/>
        </w:rPr>
      </w:pPr>
    </w:p>
    <w:p w14:paraId="164AECC7" w14:textId="5DEE5DE3" w:rsidR="00CB5BF1" w:rsidRPr="00FA2F89" w:rsidRDefault="00CB5BF1" w:rsidP="00FA2F89">
      <w:pPr>
        <w:spacing w:line="276" w:lineRule="auto"/>
        <w:rPr>
          <w:rFonts w:asciiTheme="minorHAnsi" w:hAnsiTheme="minorHAnsi"/>
          <w:sz w:val="22"/>
        </w:rPr>
      </w:pPr>
      <w:r w:rsidRPr="00FA2F89">
        <w:rPr>
          <w:rFonts w:asciiTheme="minorHAnsi" w:hAnsiTheme="minorHAnsi"/>
          <w:sz w:val="22"/>
        </w:rPr>
        <w:t>All our facilities are wheel-chair accessible and we make every effort to accommodate any special needs our guests may have. While the Sisterhood is an Anglican monastic community, we welcome women and men from all spiritual traditions and those with no religious affiliation.</w:t>
      </w:r>
    </w:p>
    <w:p w14:paraId="674DCF3F" w14:textId="0203BF0B" w:rsidR="00CB5BF1" w:rsidRPr="00C67030" w:rsidRDefault="00CB5BF1" w:rsidP="00C67030">
      <w:pPr>
        <w:rPr>
          <w:rFonts w:asciiTheme="minorHAnsi" w:hAnsiTheme="minorHAnsi"/>
          <w:sz w:val="22"/>
        </w:rPr>
      </w:pPr>
    </w:p>
    <w:p w14:paraId="2F1484B0" w14:textId="751A7CE5" w:rsidR="00CB5BF1" w:rsidRPr="00CB5BF1" w:rsidRDefault="00CB5BF1" w:rsidP="00C67030">
      <w:pPr>
        <w:jc w:val="center"/>
        <w:rPr>
          <w:rFonts w:ascii="Calligraph421 BT" w:hAnsi="Calligraph421 BT"/>
          <w:b/>
          <w:sz w:val="28"/>
        </w:rPr>
      </w:pPr>
      <w:r w:rsidRPr="00CB5BF1">
        <w:rPr>
          <w:rFonts w:ascii="Calligraph421 BT" w:hAnsi="Calligraph421 BT"/>
          <w:b/>
          <w:sz w:val="28"/>
        </w:rPr>
        <w:t>Food for the Soul</w:t>
      </w:r>
    </w:p>
    <w:p w14:paraId="41331234" w14:textId="7BA5019A" w:rsidR="00CB5BF1" w:rsidRDefault="00CB5BF1" w:rsidP="00CB5BF1">
      <w:pPr>
        <w:pStyle w:val="ListParagraph"/>
        <w:rPr>
          <w:rFonts w:asciiTheme="minorHAnsi" w:hAnsiTheme="minorHAnsi"/>
          <w:sz w:val="22"/>
        </w:rPr>
      </w:pPr>
    </w:p>
    <w:p w14:paraId="5F4E2C8E" w14:textId="1F1BC10E" w:rsidR="00CB5BF1" w:rsidRPr="00CB5BF1" w:rsidRDefault="00CB5BF1" w:rsidP="00CB5BF1">
      <w:pPr>
        <w:rPr>
          <w:rFonts w:asciiTheme="minorHAnsi" w:hAnsiTheme="minorHAnsi"/>
          <w:sz w:val="22"/>
        </w:rPr>
      </w:pPr>
      <w:r w:rsidRPr="00CB5BF1">
        <w:rPr>
          <w:rFonts w:asciiTheme="minorHAnsi" w:hAnsiTheme="minorHAnsi"/>
          <w:sz w:val="22"/>
        </w:rPr>
        <w:t>Throughout the year, the Sisterhood offers a program of retreats and quiet days covering a variety of themes. As its name suggests, “Food for the Soul” is designed to feed the hungry spirit, while encouraging growth, healing and wholeness.</w:t>
      </w:r>
    </w:p>
    <w:p w14:paraId="5510315B" w14:textId="104A0548" w:rsidR="00CB5BF1" w:rsidRDefault="00CB5BF1" w:rsidP="00CB5BF1">
      <w:pPr>
        <w:pStyle w:val="ListParagraph"/>
        <w:rPr>
          <w:rFonts w:asciiTheme="minorHAnsi" w:hAnsiTheme="minorHAnsi"/>
          <w:sz w:val="22"/>
        </w:rPr>
      </w:pPr>
    </w:p>
    <w:p w14:paraId="2218671C" w14:textId="59ABD0BC" w:rsidR="00855066" w:rsidRDefault="00CB5BF1" w:rsidP="00CB5BF1">
      <w:pPr>
        <w:pStyle w:val="ListParagraph"/>
        <w:ind w:left="0"/>
        <w:rPr>
          <w:rFonts w:asciiTheme="minorHAnsi" w:hAnsiTheme="minorHAnsi"/>
          <w:sz w:val="22"/>
        </w:rPr>
      </w:pPr>
      <w:r w:rsidRPr="00CB5BF1">
        <w:rPr>
          <w:rFonts w:asciiTheme="minorHAnsi" w:hAnsiTheme="minorHAnsi"/>
          <w:sz w:val="22"/>
        </w:rPr>
        <w:t xml:space="preserve">Retreats may last two or more days, beginning with Evening Prayer at 5 pm on the first day and ending with Holy Eucharist and a midday meal on the last day. </w:t>
      </w:r>
      <w:r>
        <w:rPr>
          <w:rFonts w:asciiTheme="minorHAnsi" w:hAnsiTheme="minorHAnsi"/>
          <w:sz w:val="22"/>
        </w:rPr>
        <w:t xml:space="preserve"> Numbers may be limited so it’s good to register early.</w:t>
      </w:r>
    </w:p>
    <w:p w14:paraId="1766205B" w14:textId="2F97F892" w:rsidR="00855066" w:rsidRDefault="00855066" w:rsidP="00CB5BF1">
      <w:pPr>
        <w:pStyle w:val="ListParagraph"/>
        <w:ind w:left="0"/>
        <w:rPr>
          <w:rFonts w:asciiTheme="minorHAnsi" w:hAnsiTheme="minorHAnsi"/>
          <w:sz w:val="22"/>
        </w:rPr>
      </w:pPr>
    </w:p>
    <w:p w14:paraId="69424DDE" w14:textId="230D171E" w:rsidR="00CB5BF1" w:rsidRDefault="00CB5BF1" w:rsidP="00CB5BF1">
      <w:pPr>
        <w:pStyle w:val="ListParagraph"/>
        <w:ind w:left="0"/>
        <w:rPr>
          <w:rFonts w:asciiTheme="minorHAnsi" w:hAnsiTheme="minorHAnsi"/>
          <w:sz w:val="22"/>
        </w:rPr>
      </w:pPr>
      <w:r w:rsidRPr="00CB5BF1">
        <w:rPr>
          <w:rFonts w:asciiTheme="minorHAnsi" w:hAnsiTheme="minorHAnsi"/>
          <w:sz w:val="22"/>
        </w:rPr>
        <w:t>Quiet Saturdays are day retreats which begin with refreshments at 9:30</w:t>
      </w:r>
      <w:r w:rsidR="00577CEE">
        <w:rPr>
          <w:rFonts w:asciiTheme="minorHAnsi" w:hAnsiTheme="minorHAnsi"/>
          <w:sz w:val="22"/>
        </w:rPr>
        <w:t xml:space="preserve"> am</w:t>
      </w:r>
      <w:r w:rsidRPr="00CB5BF1">
        <w:rPr>
          <w:rFonts w:asciiTheme="minorHAnsi" w:hAnsiTheme="minorHAnsi"/>
          <w:sz w:val="22"/>
        </w:rPr>
        <w:t xml:space="preserve"> and end at 4 pm. The leader will give 2–3 talks during the day </w:t>
      </w:r>
      <w:r w:rsidRPr="00CB5BF1">
        <w:rPr>
          <w:rFonts w:asciiTheme="minorHAnsi" w:hAnsiTheme="minorHAnsi"/>
          <w:sz w:val="22"/>
        </w:rPr>
        <w:t xml:space="preserve">with time for personal reflection and to join the Sisters for the mid-day Eucharist. </w:t>
      </w:r>
    </w:p>
    <w:p w14:paraId="2FB22760" w14:textId="17DE9C6B" w:rsidR="00CB5BF1" w:rsidRDefault="00CB5BF1" w:rsidP="00CB5BF1">
      <w:pPr>
        <w:pStyle w:val="ListParagraph"/>
        <w:ind w:left="0"/>
        <w:rPr>
          <w:rFonts w:asciiTheme="minorHAnsi" w:hAnsiTheme="minorHAnsi"/>
          <w:sz w:val="22"/>
        </w:rPr>
      </w:pPr>
    </w:p>
    <w:p w14:paraId="609D4CAA" w14:textId="7823A125" w:rsidR="00CB5BF1" w:rsidRPr="00CB5BF1" w:rsidRDefault="00CB5BF1" w:rsidP="00CB5BF1">
      <w:pPr>
        <w:pStyle w:val="ListParagraph"/>
        <w:ind w:left="0"/>
        <w:rPr>
          <w:rFonts w:asciiTheme="minorHAnsi" w:hAnsiTheme="minorHAnsi"/>
          <w:sz w:val="22"/>
        </w:rPr>
      </w:pPr>
      <w:r w:rsidRPr="00CB5BF1">
        <w:rPr>
          <w:rFonts w:asciiTheme="minorHAnsi" w:hAnsiTheme="minorHAnsi"/>
          <w:sz w:val="22"/>
        </w:rPr>
        <w:t>Visit our website for our schedule of upcoming conducted retreats and quiet Saturdays or contact the Guest House for more information.</w:t>
      </w:r>
    </w:p>
    <w:p w14:paraId="27D31CA7" w14:textId="4397E171" w:rsidR="001532A1" w:rsidRDefault="001532A1" w:rsidP="00CB5BF1">
      <w:pPr>
        <w:rPr>
          <w:rFonts w:ascii="Calligraph421 BT" w:hAnsi="Calligraph421 BT"/>
          <w:b/>
          <w:bCs/>
          <w:sz w:val="28"/>
        </w:rPr>
      </w:pPr>
    </w:p>
    <w:p w14:paraId="30694AB8" w14:textId="01769894" w:rsidR="00716622" w:rsidRPr="00716622" w:rsidRDefault="00CB5BF1" w:rsidP="00C67030">
      <w:pPr>
        <w:jc w:val="center"/>
        <w:rPr>
          <w:rFonts w:ascii="Calligraph421 BT" w:hAnsi="Calligraph421 BT"/>
          <w:b/>
          <w:bCs/>
          <w:sz w:val="28"/>
        </w:rPr>
      </w:pPr>
      <w:r w:rsidRPr="00CB5BF1">
        <w:rPr>
          <w:rFonts w:ascii="Calligraph421 BT" w:hAnsi="Calligraph421 BT"/>
          <w:b/>
          <w:bCs/>
          <w:sz w:val="28"/>
        </w:rPr>
        <w:t>Be Our Guest</w:t>
      </w:r>
    </w:p>
    <w:p w14:paraId="1B7F20FA" w14:textId="78DE669E" w:rsidR="00CB5BF1" w:rsidRDefault="00FA2F89" w:rsidP="00CB5BF1">
      <w:pPr>
        <w:pStyle w:val="ListParagraph"/>
        <w:rPr>
          <w:rFonts w:asciiTheme="minorHAnsi" w:hAnsiTheme="minorHAnsi"/>
          <w:sz w:val="22"/>
        </w:rPr>
      </w:pPr>
      <w:r>
        <w:rPr>
          <w:rFonts w:asciiTheme="minorHAnsi" w:hAnsiTheme="minorHAnsi"/>
          <w:noProof/>
          <w:sz w:val="22"/>
          <w:lang w:eastAsia="en-CA"/>
        </w:rPr>
        <w:drawing>
          <wp:anchor distT="0" distB="0" distL="114300" distR="114300" simplePos="0" relativeHeight="251671552" behindDoc="1" locked="0" layoutInCell="1" allowOverlap="1" wp14:anchorId="73D750ED" wp14:editId="43178BA1">
            <wp:simplePos x="0" y="0"/>
            <wp:positionH relativeFrom="column">
              <wp:posOffset>9525</wp:posOffset>
            </wp:positionH>
            <wp:positionV relativeFrom="paragraph">
              <wp:posOffset>249555</wp:posOffset>
            </wp:positionV>
            <wp:extent cx="2712720" cy="1809750"/>
            <wp:effectExtent l="0" t="0" r="0" b="0"/>
            <wp:wrapTight wrapText="bothSides">
              <wp:wrapPolygon edited="0">
                <wp:start x="0" y="0"/>
                <wp:lineTo x="0" y="21373"/>
                <wp:lineTo x="21388" y="21373"/>
                <wp:lineTo x="213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Brochures\Guest House\New Home for the Heart Photos\4a Outdoor Shrin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1272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EACE4" w14:textId="75BBAFF0" w:rsidR="009E437A" w:rsidRDefault="009E437A" w:rsidP="00CB5BF1">
      <w:pPr>
        <w:rPr>
          <w:rFonts w:asciiTheme="minorHAnsi" w:hAnsiTheme="minorHAnsi"/>
          <w:sz w:val="22"/>
        </w:rPr>
      </w:pPr>
    </w:p>
    <w:p w14:paraId="7720E7E4" w14:textId="718B143D" w:rsidR="00CB5BF1" w:rsidRPr="00CB5BF1" w:rsidRDefault="00CB5BF1" w:rsidP="00CB5BF1">
      <w:pPr>
        <w:rPr>
          <w:rFonts w:asciiTheme="minorHAnsi" w:hAnsiTheme="minorHAnsi"/>
          <w:sz w:val="22"/>
        </w:rPr>
      </w:pPr>
      <w:r w:rsidRPr="00CB5BF1">
        <w:rPr>
          <w:rFonts w:asciiTheme="minorHAnsi" w:hAnsiTheme="minorHAnsi"/>
          <w:sz w:val="22"/>
        </w:rPr>
        <w:t>Many people long for a day (or a few days!) away from the stress of life in our over-crowded, over-noisy, and over-busy culture. Come and enjoy some sacred time apart, alone, with a friend, or a group.</w:t>
      </w:r>
    </w:p>
    <w:p w14:paraId="21B55D11" w14:textId="5E0A2DE3" w:rsidR="00FA2F89" w:rsidRDefault="00FA2F89" w:rsidP="00CB5BF1">
      <w:pPr>
        <w:pStyle w:val="ListParagraph"/>
        <w:ind w:left="0"/>
        <w:rPr>
          <w:rFonts w:asciiTheme="minorHAnsi" w:hAnsiTheme="minorHAnsi"/>
          <w:sz w:val="22"/>
        </w:rPr>
      </w:pPr>
    </w:p>
    <w:p w14:paraId="2D34BF59" w14:textId="77777777" w:rsidR="00D23978" w:rsidRDefault="00D23978" w:rsidP="00CB5BF1">
      <w:pPr>
        <w:pStyle w:val="ListParagraph"/>
        <w:ind w:left="0"/>
        <w:rPr>
          <w:rFonts w:asciiTheme="minorHAnsi" w:hAnsiTheme="minorHAnsi"/>
          <w:sz w:val="22"/>
        </w:rPr>
      </w:pPr>
    </w:p>
    <w:p w14:paraId="015EBEA6" w14:textId="01BA7E74" w:rsidR="00FA2F89" w:rsidRDefault="00D23978" w:rsidP="00CB5BF1">
      <w:pPr>
        <w:pStyle w:val="ListParagraph"/>
        <w:ind w:left="0"/>
        <w:rPr>
          <w:rFonts w:asciiTheme="minorHAnsi" w:hAnsiTheme="minorHAnsi"/>
          <w:sz w:val="22"/>
        </w:rPr>
      </w:pPr>
      <w:r>
        <w:rPr>
          <w:rFonts w:asciiTheme="minorHAnsi" w:hAnsiTheme="minorHAnsi"/>
          <w:noProof/>
          <w:sz w:val="22"/>
          <w:lang w:eastAsia="en-CA"/>
        </w:rPr>
        <w:drawing>
          <wp:anchor distT="0" distB="0" distL="114300" distR="114300" simplePos="0" relativeHeight="251679744" behindDoc="0" locked="0" layoutInCell="1" allowOverlap="1" wp14:anchorId="59F76286" wp14:editId="7B548C24">
            <wp:simplePos x="0" y="0"/>
            <wp:positionH relativeFrom="column">
              <wp:posOffset>3291205</wp:posOffset>
            </wp:positionH>
            <wp:positionV relativeFrom="paragraph">
              <wp:posOffset>320675</wp:posOffset>
            </wp:positionV>
            <wp:extent cx="2476500" cy="185547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Guest House Courtyard\Guest House Courtyard '17\July 2014 09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7650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F89">
        <w:rPr>
          <w:noProof/>
          <w:lang w:eastAsia="en-CA"/>
        </w:rPr>
        <w:drawing>
          <wp:anchor distT="0" distB="0" distL="114300" distR="114300" simplePos="0" relativeHeight="251672576" behindDoc="1" locked="0" layoutInCell="1" allowOverlap="1" wp14:anchorId="18E91B56" wp14:editId="5059CCFE">
            <wp:simplePos x="0" y="0"/>
            <wp:positionH relativeFrom="column">
              <wp:posOffset>-133350</wp:posOffset>
            </wp:positionH>
            <wp:positionV relativeFrom="paragraph">
              <wp:posOffset>334645</wp:posOffset>
            </wp:positionV>
            <wp:extent cx="3006725" cy="1838325"/>
            <wp:effectExtent l="0" t="0" r="3175" b="9525"/>
            <wp:wrapTight wrapText="bothSides">
              <wp:wrapPolygon edited="0">
                <wp:start x="0" y="0"/>
                <wp:lineTo x="0" y="21488"/>
                <wp:lineTo x="21486" y="21488"/>
                <wp:lineTo x="21486" y="0"/>
                <wp:lineTo x="0" y="0"/>
              </wp:wrapPolygon>
            </wp:wrapTight>
            <wp:docPr id="13" name="Picture 13" descr="U:\Brochures\Guest House\New Home for the Heart Photos\5 Spiritual Di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Brochures\Guest House\New Home for the Heart Photos\5 Spiritual Directio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99" t="4438" r="2899" b="31416"/>
                    <a:stretch/>
                  </pic:blipFill>
                  <pic:spPr bwMode="auto">
                    <a:xfrm>
                      <a:off x="0" y="0"/>
                      <a:ext cx="300672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C6FE2" w14:textId="77777777" w:rsidR="00FA2F89" w:rsidRDefault="00FA2F89" w:rsidP="00CB5BF1">
      <w:pPr>
        <w:pStyle w:val="ListParagraph"/>
        <w:ind w:left="0"/>
        <w:rPr>
          <w:rFonts w:asciiTheme="minorHAnsi" w:hAnsiTheme="minorHAnsi"/>
          <w:sz w:val="22"/>
        </w:rPr>
      </w:pPr>
    </w:p>
    <w:p w14:paraId="446D0433" w14:textId="7CE3C573" w:rsidR="00CB5BF1" w:rsidRPr="00CB5BF1" w:rsidRDefault="00FA2F89" w:rsidP="00CB5BF1">
      <w:pPr>
        <w:pStyle w:val="ListParagraph"/>
        <w:ind w:left="0"/>
        <w:rPr>
          <w:rFonts w:asciiTheme="minorHAnsi" w:hAnsiTheme="minorHAnsi"/>
          <w:sz w:val="22"/>
        </w:rPr>
      </w:pPr>
      <w:r>
        <w:rPr>
          <w:rFonts w:asciiTheme="minorHAnsi" w:hAnsiTheme="minorHAnsi"/>
          <w:noProof/>
          <w:sz w:val="22"/>
          <w:lang w:eastAsia="en-CA"/>
        </w:rPr>
        <w:drawing>
          <wp:anchor distT="0" distB="0" distL="114300" distR="114300" simplePos="0" relativeHeight="251681792" behindDoc="1" locked="0" layoutInCell="1" allowOverlap="1" wp14:anchorId="019D7D11" wp14:editId="529123EB">
            <wp:simplePos x="0" y="0"/>
            <wp:positionH relativeFrom="column">
              <wp:posOffset>-27848</wp:posOffset>
            </wp:positionH>
            <wp:positionV relativeFrom="paragraph">
              <wp:posOffset>22860</wp:posOffset>
            </wp:positionV>
            <wp:extent cx="1933575" cy="1449139"/>
            <wp:effectExtent l="0" t="0" r="0" b="0"/>
            <wp:wrapTight wrapText="bothSides">
              <wp:wrapPolygon edited="0">
                <wp:start x="0" y="0"/>
                <wp:lineTo x="0" y="21297"/>
                <wp:lineTo x="21281" y="21297"/>
                <wp:lineTo x="21281" y="0"/>
                <wp:lineTo x="0" y="0"/>
              </wp:wrapPolygon>
            </wp:wrapTight>
            <wp:docPr id="14" name="Picture 14" descr="U:\Brochures\Guest House\New Home for the Heart Photos\6a Guest 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rochures\Guest House\New Home for the Heart Photos\6a Guest Bedroo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3575" cy="1449139"/>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F1" w:rsidRPr="00CB5BF1">
        <w:rPr>
          <w:rFonts w:asciiTheme="minorHAnsi" w:hAnsiTheme="minorHAnsi"/>
          <w:sz w:val="22"/>
        </w:rPr>
        <w:t xml:space="preserve">Simply but comfortably furnished, our 32 single rooms and four double rooms offer peaceful sanctuary to a maximum of 40 people. Double rooms have </w:t>
      </w:r>
      <w:proofErr w:type="spellStart"/>
      <w:r w:rsidR="00CB5BF1" w:rsidRPr="00CB5BF1">
        <w:rPr>
          <w:rFonts w:asciiTheme="minorHAnsi" w:hAnsiTheme="minorHAnsi"/>
          <w:sz w:val="22"/>
        </w:rPr>
        <w:t>en</w:t>
      </w:r>
      <w:proofErr w:type="spellEnd"/>
      <w:r w:rsidR="00E57412">
        <w:rPr>
          <w:rFonts w:asciiTheme="minorHAnsi" w:hAnsiTheme="minorHAnsi"/>
          <w:sz w:val="22"/>
        </w:rPr>
        <w:t>-</w:t>
      </w:r>
      <w:r w:rsidR="00CB5BF1" w:rsidRPr="00CB5BF1">
        <w:rPr>
          <w:rFonts w:asciiTheme="minorHAnsi" w:hAnsiTheme="minorHAnsi"/>
          <w:sz w:val="22"/>
        </w:rPr>
        <w:t>suite baths. Single rooms share large washroom and shower room</w:t>
      </w:r>
      <w:r w:rsidR="00F14D60">
        <w:rPr>
          <w:rFonts w:asciiTheme="minorHAnsi" w:hAnsiTheme="minorHAnsi"/>
          <w:sz w:val="22"/>
        </w:rPr>
        <w:t xml:space="preserve"> </w:t>
      </w:r>
      <w:r w:rsidR="00CB5BF1" w:rsidRPr="00CB5BF1">
        <w:rPr>
          <w:rFonts w:asciiTheme="minorHAnsi" w:hAnsiTheme="minorHAnsi"/>
          <w:sz w:val="22"/>
        </w:rPr>
        <w:t xml:space="preserve">facilities on each floor. </w:t>
      </w:r>
    </w:p>
    <w:p w14:paraId="2546E16F" w14:textId="116222F5" w:rsidR="00CB5BF1" w:rsidRDefault="00CB5BF1" w:rsidP="00CB5BF1">
      <w:pPr>
        <w:pStyle w:val="ListParagraph"/>
        <w:ind w:left="0"/>
        <w:rPr>
          <w:rFonts w:asciiTheme="minorHAnsi" w:hAnsiTheme="minorHAnsi"/>
          <w:sz w:val="22"/>
        </w:rPr>
      </w:pPr>
    </w:p>
    <w:p w14:paraId="2B432F0D" w14:textId="50B9D36B" w:rsidR="00CB5BF1" w:rsidRPr="00CB5BF1" w:rsidRDefault="00CB5BF1" w:rsidP="00CB5BF1">
      <w:pPr>
        <w:pStyle w:val="ListParagraph"/>
        <w:ind w:left="0"/>
        <w:rPr>
          <w:rFonts w:asciiTheme="minorHAnsi" w:hAnsiTheme="minorHAnsi"/>
          <w:sz w:val="22"/>
        </w:rPr>
      </w:pPr>
      <w:r w:rsidRPr="00CB5BF1">
        <w:rPr>
          <w:rFonts w:asciiTheme="minorHAnsi" w:hAnsiTheme="minorHAnsi"/>
          <w:sz w:val="22"/>
        </w:rPr>
        <w:t xml:space="preserve">Most meals are silent and eaten in the Sisters’ Refectory. We try to accommodate our guests’ dietary concerns. </w:t>
      </w:r>
    </w:p>
    <w:p w14:paraId="4B70C363" w14:textId="3D011FF7" w:rsidR="00CB5BF1" w:rsidRDefault="00CB5BF1" w:rsidP="00CB5BF1">
      <w:pPr>
        <w:pStyle w:val="ListParagraph"/>
        <w:ind w:left="0"/>
        <w:rPr>
          <w:rFonts w:asciiTheme="minorHAnsi" w:hAnsiTheme="minorHAnsi"/>
          <w:sz w:val="22"/>
        </w:rPr>
      </w:pPr>
    </w:p>
    <w:p w14:paraId="4004999C" w14:textId="70D91ED3" w:rsidR="00CB5BF1" w:rsidRDefault="00CB5BF1" w:rsidP="00CB5BF1">
      <w:pPr>
        <w:pStyle w:val="ListParagraph"/>
        <w:ind w:left="0"/>
        <w:rPr>
          <w:rFonts w:asciiTheme="minorHAnsi" w:hAnsiTheme="minorHAnsi"/>
          <w:sz w:val="22"/>
        </w:rPr>
      </w:pPr>
      <w:r w:rsidRPr="00CB5BF1">
        <w:rPr>
          <w:rFonts w:asciiTheme="minorHAnsi" w:hAnsiTheme="minorHAnsi"/>
          <w:sz w:val="22"/>
        </w:rPr>
        <w:t xml:space="preserve">We maintain a spirit of </w:t>
      </w:r>
      <w:r w:rsidR="00577CEE">
        <w:rPr>
          <w:rFonts w:asciiTheme="minorHAnsi" w:hAnsiTheme="minorHAnsi"/>
          <w:sz w:val="22"/>
        </w:rPr>
        <w:t>silence</w:t>
      </w:r>
      <w:r w:rsidRPr="00CB5BF1">
        <w:rPr>
          <w:rFonts w:asciiTheme="minorHAnsi" w:hAnsiTheme="minorHAnsi"/>
          <w:sz w:val="22"/>
        </w:rPr>
        <w:t xml:space="preserve"> throughout the Guest House, with space designated for use of cell phones and other conversations.</w:t>
      </w:r>
    </w:p>
    <w:p w14:paraId="0B85DE0D" w14:textId="4B4D351D" w:rsidR="00CB5BF1" w:rsidRPr="00CB5BF1" w:rsidRDefault="00CB5BF1" w:rsidP="00CB5BF1">
      <w:pPr>
        <w:pStyle w:val="ListParagraph"/>
        <w:ind w:left="0"/>
        <w:rPr>
          <w:rFonts w:asciiTheme="minorHAnsi" w:hAnsiTheme="minorHAnsi"/>
          <w:sz w:val="22"/>
        </w:rPr>
      </w:pPr>
      <w:r w:rsidRPr="00CB5BF1">
        <w:rPr>
          <w:rFonts w:asciiTheme="minorHAnsi" w:hAnsiTheme="minorHAnsi"/>
          <w:sz w:val="22"/>
        </w:rPr>
        <w:t xml:space="preserve"> </w:t>
      </w:r>
    </w:p>
    <w:p w14:paraId="31D6CD90" w14:textId="27C38398" w:rsidR="00212875" w:rsidRDefault="00CB5BF1" w:rsidP="00CB5BF1">
      <w:pPr>
        <w:pStyle w:val="ListParagraph"/>
        <w:ind w:left="0"/>
        <w:rPr>
          <w:rFonts w:asciiTheme="minorHAnsi" w:hAnsiTheme="minorHAnsi"/>
          <w:sz w:val="22"/>
        </w:rPr>
      </w:pPr>
      <w:r w:rsidRPr="00CB5BF1">
        <w:rPr>
          <w:rFonts w:asciiTheme="minorHAnsi" w:hAnsiTheme="minorHAnsi"/>
          <w:sz w:val="22"/>
        </w:rPr>
        <w:t xml:space="preserve">We are also concerned for the health of our guests, so we maintain a smoke-free and alcohol-free environment. (Alcohol may be served at some group functions with </w:t>
      </w:r>
      <w:r w:rsidRPr="00577CEE">
        <w:rPr>
          <w:rFonts w:asciiTheme="minorHAnsi" w:hAnsiTheme="minorHAnsi"/>
          <w:b/>
          <w:i/>
          <w:sz w:val="22"/>
        </w:rPr>
        <w:t>prior consent of the Sisters</w:t>
      </w:r>
      <w:r w:rsidRPr="00CB5BF1">
        <w:rPr>
          <w:rFonts w:asciiTheme="minorHAnsi" w:hAnsiTheme="minorHAnsi"/>
          <w:sz w:val="22"/>
        </w:rPr>
        <w:t>). As far as possible, we limit use of scented prod</w:t>
      </w:r>
      <w:r w:rsidRPr="00CB5BF1">
        <w:rPr>
          <w:rFonts w:asciiTheme="minorHAnsi" w:hAnsiTheme="minorHAnsi"/>
          <w:sz w:val="22"/>
        </w:rPr>
        <w:softHyphen/>
        <w:t>ucts and ask g</w:t>
      </w:r>
      <w:r>
        <w:rPr>
          <w:rFonts w:asciiTheme="minorHAnsi" w:hAnsiTheme="minorHAnsi"/>
          <w:sz w:val="22"/>
        </w:rPr>
        <w:t>uests not</w:t>
      </w:r>
      <w:r w:rsidR="001532A1">
        <w:rPr>
          <w:rFonts w:asciiTheme="minorHAnsi" w:hAnsiTheme="minorHAnsi"/>
          <w:sz w:val="22"/>
        </w:rPr>
        <w:t xml:space="preserve"> </w:t>
      </w:r>
      <w:r>
        <w:rPr>
          <w:rFonts w:asciiTheme="minorHAnsi" w:hAnsiTheme="minorHAnsi"/>
          <w:sz w:val="22"/>
        </w:rPr>
        <w:t>to use perfumed products in the Guest House.</w:t>
      </w:r>
      <w:r w:rsidR="001532A1" w:rsidRPr="001532A1">
        <w:rPr>
          <w:rFonts w:asciiTheme="minorHAnsi" w:hAnsiTheme="minorHAnsi"/>
          <w:noProof/>
          <w:sz w:val="22"/>
          <w:lang w:eastAsia="en-CA"/>
        </w:rPr>
        <w:t xml:space="preserve"> </w:t>
      </w:r>
    </w:p>
    <w:sectPr w:rsidR="00212875" w:rsidSect="00F410BD">
      <w:pgSz w:w="20160" w:h="12240" w:orient="landscape" w:code="5"/>
      <w:pgMar w:top="432" w:right="288" w:bottom="288" w:left="288" w:header="1440" w:footer="1440" w:gutter="0"/>
      <w:cols w:num="4"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ligraph421 BT">
    <w:altName w:val="Viner Hand ITC"/>
    <w:charset w:val="00"/>
    <w:family w:val="script"/>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2519"/>
    <w:multiLevelType w:val="hybridMultilevel"/>
    <w:tmpl w:val="C9AEB702"/>
    <w:lvl w:ilvl="0" w:tplc="112E95A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76A7A94"/>
    <w:multiLevelType w:val="hybridMultilevel"/>
    <w:tmpl w:val="20CCB3E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2D66FD"/>
    <w:multiLevelType w:val="hybridMultilevel"/>
    <w:tmpl w:val="9B2A0AE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BF1"/>
    <w:rsid w:val="00071E36"/>
    <w:rsid w:val="00106CA9"/>
    <w:rsid w:val="00144EAC"/>
    <w:rsid w:val="001532A1"/>
    <w:rsid w:val="001B242C"/>
    <w:rsid w:val="001E3B86"/>
    <w:rsid w:val="00212875"/>
    <w:rsid w:val="00227FF6"/>
    <w:rsid w:val="002A19FF"/>
    <w:rsid w:val="002A5721"/>
    <w:rsid w:val="004C1179"/>
    <w:rsid w:val="00576463"/>
    <w:rsid w:val="00577CEE"/>
    <w:rsid w:val="006E52DB"/>
    <w:rsid w:val="00716622"/>
    <w:rsid w:val="00855066"/>
    <w:rsid w:val="008B5D01"/>
    <w:rsid w:val="009E437A"/>
    <w:rsid w:val="00C10B49"/>
    <w:rsid w:val="00C67030"/>
    <w:rsid w:val="00CB5BF1"/>
    <w:rsid w:val="00CB73C1"/>
    <w:rsid w:val="00D23978"/>
    <w:rsid w:val="00D9754B"/>
    <w:rsid w:val="00DA1E9E"/>
    <w:rsid w:val="00E57355"/>
    <w:rsid w:val="00E57412"/>
    <w:rsid w:val="00EA15C3"/>
    <w:rsid w:val="00F14D60"/>
    <w:rsid w:val="00F408CC"/>
    <w:rsid w:val="00F410BD"/>
    <w:rsid w:val="00FA2F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E95A8"/>
  <w15:docId w15:val="{13C7B41F-66AE-43CA-A8C4-ED73D765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autoRedefine/>
    <w:uiPriority w:val="29"/>
    <w:qFormat/>
    <w:rsid w:val="00576463"/>
    <w:pPr>
      <w:ind w:left="720" w:right="720"/>
    </w:pPr>
    <w:rPr>
      <w:iCs/>
      <w:color w:val="000000" w:themeColor="text1"/>
    </w:rPr>
  </w:style>
  <w:style w:type="character" w:customStyle="1" w:styleId="QuoteChar">
    <w:name w:val="Quote Char"/>
    <w:basedOn w:val="DefaultParagraphFont"/>
    <w:link w:val="Quote"/>
    <w:uiPriority w:val="29"/>
    <w:rsid w:val="00576463"/>
    <w:rPr>
      <w:iCs/>
      <w:color w:val="000000" w:themeColor="text1"/>
    </w:rPr>
  </w:style>
  <w:style w:type="paragraph" w:styleId="BalloonText">
    <w:name w:val="Balloon Text"/>
    <w:basedOn w:val="Normal"/>
    <w:link w:val="BalloonTextChar"/>
    <w:uiPriority w:val="99"/>
    <w:semiHidden/>
    <w:unhideWhenUsed/>
    <w:rsid w:val="00CB5BF1"/>
    <w:rPr>
      <w:rFonts w:ascii="Tahoma" w:hAnsi="Tahoma" w:cs="Tahoma"/>
      <w:sz w:val="16"/>
      <w:szCs w:val="16"/>
    </w:rPr>
  </w:style>
  <w:style w:type="character" w:customStyle="1" w:styleId="BalloonTextChar">
    <w:name w:val="Balloon Text Char"/>
    <w:basedOn w:val="DefaultParagraphFont"/>
    <w:link w:val="BalloonText"/>
    <w:uiPriority w:val="99"/>
    <w:semiHidden/>
    <w:rsid w:val="00CB5BF1"/>
    <w:rPr>
      <w:rFonts w:ascii="Tahoma" w:hAnsi="Tahoma" w:cs="Tahoma"/>
      <w:sz w:val="16"/>
      <w:szCs w:val="16"/>
    </w:rPr>
  </w:style>
  <w:style w:type="paragraph" w:styleId="ListParagraph">
    <w:name w:val="List Paragraph"/>
    <w:basedOn w:val="Normal"/>
    <w:uiPriority w:val="34"/>
    <w:qFormat/>
    <w:rsid w:val="00CB5BF1"/>
    <w:pPr>
      <w:ind w:left="720"/>
      <w:contextualSpacing/>
    </w:pPr>
  </w:style>
  <w:style w:type="character" w:styleId="Hyperlink">
    <w:name w:val="Hyperlink"/>
    <w:basedOn w:val="DefaultParagraphFont"/>
    <w:uiPriority w:val="99"/>
    <w:unhideWhenUsed/>
    <w:rsid w:val="00CB5BF1"/>
    <w:rPr>
      <w:color w:val="0000FF" w:themeColor="hyperlink"/>
      <w:u w:val="single"/>
    </w:rPr>
  </w:style>
  <w:style w:type="character" w:styleId="UnresolvedMention">
    <w:name w:val="Unresolved Mention"/>
    <w:basedOn w:val="DefaultParagraphFont"/>
    <w:uiPriority w:val="99"/>
    <w:semiHidden/>
    <w:unhideWhenUsed/>
    <w:rsid w:val="00C67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jd.c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www.twitter.com/ssjdcanada"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facebook.com/ssjdcanada"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 Constance Joanna Gefvert</dc:creator>
  <cp:lastModifiedBy>Companions Assistant</cp:lastModifiedBy>
  <cp:revision>5</cp:revision>
  <cp:lastPrinted>2019-10-30T17:56:00Z</cp:lastPrinted>
  <dcterms:created xsi:type="dcterms:W3CDTF">2020-09-22T14:00:00Z</dcterms:created>
  <dcterms:modified xsi:type="dcterms:W3CDTF">2021-10-14T15:12:00Z</dcterms:modified>
</cp:coreProperties>
</file>