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8F1B" w14:textId="6643AAB1" w:rsidR="00F778EE" w:rsidRPr="00F778EE" w:rsidRDefault="00F778EE" w:rsidP="00F77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Courier 10cpi" w:hAnsi="Courier 10cpi"/>
          <w:sz w:val="24"/>
          <w:szCs w:val="24"/>
        </w:rPr>
        <w:fldChar w:fldCharType="begin"/>
      </w:r>
      <w:r w:rsidRPr="00F778EE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F778EE">
        <w:rPr>
          <w:rFonts w:ascii="Courier 10cpi" w:hAnsi="Courier 10cpi"/>
          <w:sz w:val="24"/>
          <w:szCs w:val="24"/>
        </w:rPr>
        <w:fldChar w:fldCharType="end"/>
      </w:r>
      <w:r w:rsidRPr="00F778EE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ORDO </w:t>
      </w:r>
      <w:r w:rsidR="002C73DB" w:rsidRPr="00F778EE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AUGUST</w:t>
      </w:r>
      <w:r w:rsidR="001145B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</w:t>
      </w:r>
    </w:p>
    <w:p w14:paraId="0360F3DA" w14:textId="77777777" w:rsidR="00F778EE" w:rsidRPr="00F778EE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9779B2F" w14:textId="7017FF87" w:rsidR="00F778EE" w:rsidRPr="00F778EE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Hlk76200702"/>
      <w:r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</w:t>
      </w:r>
      <w:r w:rsidR="001145B3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1145B3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1145B3"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</w:p>
    <w:bookmarkEnd w:id="0"/>
    <w:p w14:paraId="3C891B43" w14:textId="77777777" w:rsidR="00F778EE" w:rsidRPr="00F778EE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F778EE">
        <w:rPr>
          <w:rFonts w:ascii="Arial" w:hAnsi="Arial" w:cs="Arial"/>
          <w:vanish/>
          <w:sz w:val="24"/>
          <w:szCs w:val="24"/>
          <w:lang w:val="en-GB"/>
        </w:rPr>
        <w:commentReference w:id="1"/>
      </w:r>
    </w:p>
    <w:p w14:paraId="72E7B43A" w14:textId="77777777" w:rsidR="00F778EE" w:rsidRPr="00440302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440302">
        <w:rPr>
          <w:rFonts w:ascii="Arial" w:hAnsi="Arial" w:cs="Arial"/>
          <w:b/>
          <w:bCs/>
          <w:sz w:val="23"/>
          <w:szCs w:val="23"/>
          <w:lang w:val="en-GB"/>
        </w:rPr>
        <w:t xml:space="preserve">Please note: </w:t>
      </w:r>
      <w:r w:rsidRPr="00440302">
        <w:rPr>
          <w:rFonts w:ascii="Arial" w:hAnsi="Arial" w:cs="Arial"/>
          <w:sz w:val="23"/>
          <w:szCs w:val="23"/>
          <w:lang w:val="en-GB"/>
        </w:rPr>
        <w:t xml:space="preserve">As of General Chapter 2018, we use the term </w:t>
      </w:r>
      <w:r w:rsidRPr="00440302">
        <w:rPr>
          <w:rFonts w:ascii="Arial" w:hAnsi="Arial" w:cs="Arial"/>
          <w:b/>
          <w:bCs/>
          <w:sz w:val="23"/>
          <w:szCs w:val="23"/>
          <w:lang w:val="en-GB"/>
        </w:rPr>
        <w:t xml:space="preserve">Major Feast (MF) </w:t>
      </w:r>
      <w:r w:rsidRPr="00440302">
        <w:rPr>
          <w:rFonts w:ascii="Arial" w:hAnsi="Arial" w:cs="Arial"/>
          <w:sz w:val="23"/>
          <w:szCs w:val="23"/>
          <w:lang w:val="en-GB"/>
        </w:rPr>
        <w:t>for feasts previously denoted as Double Feasts that take Precedence of a Sunday (D-PS).  At the Eucharist on Principal Feasts and Major Feasts,</w:t>
      </w:r>
      <w:r w:rsidRPr="00440302">
        <w:rPr>
          <w:rFonts w:ascii="Arial" w:hAnsi="Arial" w:cs="Arial"/>
          <w:b/>
          <w:bCs/>
          <w:sz w:val="23"/>
          <w:szCs w:val="23"/>
          <w:lang w:val="en-GB"/>
        </w:rPr>
        <w:t xml:space="preserve"> </w:t>
      </w:r>
      <w:r w:rsidRPr="00440302">
        <w:rPr>
          <w:rFonts w:ascii="Arial" w:hAnsi="Arial" w:cs="Arial"/>
          <w:sz w:val="23"/>
          <w:szCs w:val="23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14:paraId="3DF9FB93" w14:textId="77777777" w:rsidR="00F778EE" w:rsidRPr="00440302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3A34FC76" w14:textId="77777777" w:rsidR="00F778EE" w:rsidRPr="00440302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3"/>
          <w:szCs w:val="23"/>
          <w:lang w:val="en-GB"/>
        </w:rPr>
      </w:pPr>
      <w:r w:rsidRPr="00440302">
        <w:rPr>
          <w:rFonts w:ascii="Arial" w:hAnsi="Arial" w:cs="Arial"/>
          <w:i/>
          <w:iCs/>
          <w:sz w:val="23"/>
          <w:szCs w:val="23"/>
          <w:lang w:val="en-GB"/>
        </w:rPr>
        <w:t xml:space="preserve">Please Note: FAS = For All the Saints; HWHM = Holy Women, Holy Men; </w:t>
      </w:r>
    </w:p>
    <w:p w14:paraId="1DC60E57" w14:textId="77777777" w:rsidR="00F778EE" w:rsidRPr="00440302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440302">
        <w:rPr>
          <w:rFonts w:ascii="Arial" w:hAnsi="Arial" w:cs="Arial"/>
          <w:i/>
          <w:iCs/>
          <w:sz w:val="23"/>
          <w:szCs w:val="23"/>
          <w:lang w:val="en-GB"/>
        </w:rPr>
        <w:t>APB = American Prayer Book; for Special Collect/Propers, see Sacristan</w:t>
      </w:r>
    </w:p>
    <w:p w14:paraId="5220E06B" w14:textId="77777777" w:rsidR="00F778EE" w:rsidRPr="00440302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440302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6DD2D06A" w14:textId="4B5328A5" w:rsidR="001145B3" w:rsidRPr="00A54A1F" w:rsidRDefault="001145B3" w:rsidP="0044030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A54A1F">
        <w:rPr>
          <w:rFonts w:ascii="Arial" w:hAnsi="Arial" w:cs="Arial"/>
          <w:b/>
          <w:sz w:val="24"/>
          <w:szCs w:val="24"/>
          <w:lang w:val="en-GB"/>
        </w:rPr>
        <w:t>Su 1</w:t>
      </w:r>
      <w:r w:rsidR="00CF4E5E" w:rsidRPr="00A54A1F">
        <w:rPr>
          <w:rFonts w:ascii="Arial" w:hAnsi="Arial" w:cs="Arial"/>
          <w:b/>
          <w:sz w:val="24"/>
          <w:szCs w:val="24"/>
          <w:lang w:val="en-GB"/>
        </w:rPr>
        <w:tab/>
      </w:r>
      <w:r w:rsidR="00A54A1F" w:rsidRPr="00A54A1F">
        <w:rPr>
          <w:rFonts w:ascii="Arial" w:hAnsi="Arial" w:cs="Arial"/>
          <w:b/>
          <w:sz w:val="24"/>
          <w:szCs w:val="24"/>
          <w:lang w:val="en-GB"/>
        </w:rPr>
        <w:t xml:space="preserve">Tenth </w:t>
      </w:r>
      <w:r w:rsidR="00CF4E5E" w:rsidRPr="00A54A1F">
        <w:rPr>
          <w:rFonts w:ascii="Arial" w:hAnsi="Arial" w:cs="Arial"/>
          <w:b/>
          <w:sz w:val="24"/>
          <w:szCs w:val="24"/>
          <w:lang w:val="en-GB"/>
        </w:rPr>
        <w:t>Sunday after Pentecost (Pro</w:t>
      </w:r>
      <w:r w:rsidR="00A54A1F" w:rsidRPr="00A54A1F">
        <w:rPr>
          <w:rFonts w:ascii="Arial" w:hAnsi="Arial" w:cs="Arial"/>
          <w:b/>
          <w:sz w:val="24"/>
          <w:szCs w:val="24"/>
          <w:lang w:val="en-GB"/>
        </w:rPr>
        <w:t>per 18) BAS p 371</w:t>
      </w:r>
      <w:r w:rsidR="00A3242D">
        <w:rPr>
          <w:rFonts w:ascii="Arial" w:hAnsi="Arial" w:cs="Arial"/>
          <w:b/>
          <w:sz w:val="24"/>
          <w:szCs w:val="24"/>
          <w:lang w:val="en-GB"/>
        </w:rPr>
        <w:t>-372</w:t>
      </w:r>
    </w:p>
    <w:p w14:paraId="76FB46F7" w14:textId="77777777" w:rsidR="00A54A1F" w:rsidRDefault="00A54A1F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</w:p>
    <w:p w14:paraId="524E4748" w14:textId="52721E3D" w:rsidR="00F778EE" w:rsidRPr="00F778EE" w:rsidRDefault="001145B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2 </w:t>
      </w:r>
      <w:r w:rsidR="00A54A1F">
        <w:rPr>
          <w:rFonts w:ascii="Arial" w:hAnsi="Arial" w:cs="Arial"/>
          <w:sz w:val="24"/>
          <w:szCs w:val="24"/>
          <w:lang w:val="en-GB"/>
        </w:rPr>
        <w:tab/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St Oswald, King of Northumbria and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 641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01169E7" w14:textId="270716AA" w:rsidR="00F778EE" w:rsidRPr="00F778EE" w:rsidRDefault="00981D7C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1st EP of St Stephen, Deacon and Martyr (D)</w:t>
      </w:r>
    </w:p>
    <w:p w14:paraId="5718871A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  <w:t>Psalms 48, 122 or 84, 150</w:t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  <w:t>1st Lesson: Isaiah 43: 10-15</w:t>
      </w:r>
    </w:p>
    <w:p w14:paraId="6303D586" w14:textId="539EDA18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  <w:t>2nd Lesson: Rev 21: 1-4, 9-11</w:t>
      </w:r>
    </w:p>
    <w:p w14:paraId="6D258652" w14:textId="77777777" w:rsidR="00981D7C" w:rsidRDefault="00981D7C" w:rsidP="00981D7C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DFBE7C5" w14:textId="0F7124C6" w:rsidR="00981D7C" w:rsidRPr="000A285C" w:rsidRDefault="00981D7C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  <w:lang w:val="en-GB"/>
        </w:rPr>
      </w:pPr>
      <w:r w:rsidRPr="000A285C">
        <w:rPr>
          <w:rFonts w:ascii="Arial" w:hAnsi="Arial" w:cs="Arial"/>
          <w:b/>
          <w:bCs/>
          <w:sz w:val="24"/>
          <w:szCs w:val="24"/>
          <w:lang w:val="en-GB"/>
        </w:rPr>
        <w:t>We 4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="000A285C" w:rsidRPr="000A285C">
        <w:rPr>
          <w:rFonts w:ascii="Arial" w:hAnsi="Arial" w:cs="Arial"/>
          <w:b/>
          <w:bCs/>
          <w:sz w:val="24"/>
          <w:szCs w:val="24"/>
          <w:lang w:val="en-GB"/>
        </w:rPr>
        <w:t>St Stephen, Deacon and Martyr, BAS p 417 (D)</w:t>
      </w:r>
      <w:r w:rsidR="000A285C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proofErr w:type="spellStart"/>
      <w:r w:rsidR="000A285C">
        <w:rPr>
          <w:rFonts w:ascii="Arial" w:hAnsi="Arial" w:cs="Arial"/>
          <w:b/>
          <w:bCs/>
          <w:sz w:val="24"/>
          <w:szCs w:val="24"/>
          <w:lang w:val="en-GB"/>
        </w:rPr>
        <w:t>transf</w:t>
      </w:r>
      <w:proofErr w:type="spellEnd"/>
      <w:r w:rsidR="000A285C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502B3571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4AE04A6" w14:textId="7966A12F" w:rsidR="00F778EE" w:rsidRPr="00F778EE" w:rsidRDefault="001145B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5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Patriarchs and Lawgivers of the Old Testament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(November 5 in FAS)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2F50A8E" w14:textId="775FB320" w:rsidR="00F778EE" w:rsidRPr="00F778EE" w:rsidRDefault="00981D7C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1st EP of the Transfiguration of the Lord (see BAS p 496) (</w:t>
      </w:r>
      <w:r>
        <w:rPr>
          <w:rFonts w:ascii="Arial" w:hAnsi="Arial" w:cs="Arial"/>
          <w:sz w:val="24"/>
          <w:szCs w:val="24"/>
          <w:lang w:val="en-GB"/>
        </w:rPr>
        <w:t>MF</w:t>
      </w:r>
      <w:r w:rsidR="00F778EE" w:rsidRPr="00F778EE">
        <w:rPr>
          <w:rFonts w:ascii="Arial" w:hAnsi="Arial" w:cs="Arial"/>
          <w:sz w:val="24"/>
          <w:szCs w:val="24"/>
          <w:lang w:val="en-GB"/>
        </w:rPr>
        <w:t>)</w:t>
      </w:r>
    </w:p>
    <w:p w14:paraId="4DA2B08B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55B9EDB" w14:textId="1B6B6B84" w:rsidR="00F778EE" w:rsidRPr="00F778EE" w:rsidRDefault="001145B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Fr 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Transfiguration of the Lord, BAS p </w:t>
      </w:r>
      <w:r w:rsidR="002C73DB" w:rsidRPr="00F778EE">
        <w:rPr>
          <w:rFonts w:ascii="Arial" w:hAnsi="Arial" w:cs="Arial"/>
          <w:b/>
          <w:bCs/>
          <w:sz w:val="24"/>
          <w:szCs w:val="24"/>
          <w:lang w:val="en-GB"/>
        </w:rPr>
        <w:t>418</w:t>
      </w:r>
      <w:r w:rsidR="002C73DB" w:rsidRPr="00F778EE">
        <w:rPr>
          <w:rFonts w:ascii="Arial" w:hAnsi="Arial" w:cs="Arial"/>
          <w:sz w:val="24"/>
          <w:szCs w:val="24"/>
          <w:lang w:val="en-GB"/>
        </w:rPr>
        <w:t xml:space="preserve"> </w:t>
      </w:r>
      <w:r w:rsidR="002C73DB" w:rsidRPr="00F778EE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>MF)</w:t>
      </w:r>
    </w:p>
    <w:p w14:paraId="56EA3A02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F778EE">
        <w:rPr>
          <w:rFonts w:ascii="Arial" w:hAnsi="Arial" w:cs="Arial"/>
          <w:sz w:val="24"/>
          <w:szCs w:val="24"/>
          <w:lang w:val="en-GB"/>
        </w:rPr>
        <w:t xml:space="preserve"> </w:t>
      </w:r>
      <w:r w:rsidRPr="00F778EE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F778EE">
        <w:rPr>
          <w:rFonts w:ascii="Arial" w:hAnsi="Arial" w:cs="Arial"/>
          <w:sz w:val="24"/>
          <w:szCs w:val="24"/>
          <w:lang w:val="en-GB"/>
        </w:rPr>
        <w:t>Alternative OT Reading: Exodus 34: 29 - 35</w:t>
      </w:r>
    </w:p>
    <w:p w14:paraId="72C041B4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A59492" w14:textId="7A721E7E" w:rsidR="00F778EE" w:rsidRPr="00F778EE" w:rsidRDefault="001145B3" w:rsidP="00981D7C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7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John Mason Neale,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Reformer</w:t>
      </w:r>
      <w:r w:rsidR="00F778EE" w:rsidRPr="00F778EE">
        <w:rPr>
          <w:rFonts w:ascii="Arial" w:hAnsi="Arial" w:cs="Arial"/>
          <w:sz w:val="24"/>
          <w:szCs w:val="24"/>
          <w:lang w:val="en-GB"/>
        </w:rPr>
        <w:t>, Priest</w:t>
      </w:r>
      <w:r w:rsidR="002C73DB">
        <w:rPr>
          <w:rFonts w:ascii="Arial" w:hAnsi="Arial" w:cs="Arial"/>
          <w:sz w:val="24"/>
          <w:szCs w:val="24"/>
          <w:lang w:val="en-GB"/>
        </w:rPr>
        <w:t xml:space="preserve">, Poet 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and Founder of the Society of St Margaret, 1866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F417A61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66AEB95" w14:textId="16F05380" w:rsidR="00A54A1F" w:rsidRPr="00A54A1F" w:rsidRDefault="001145B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  <w:r w:rsidRPr="00A54A1F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F778EE" w:rsidRPr="00A54A1F">
        <w:rPr>
          <w:rFonts w:ascii="Arial" w:hAnsi="Arial" w:cs="Arial"/>
          <w:b/>
          <w:sz w:val="24"/>
          <w:szCs w:val="24"/>
          <w:lang w:val="en-GB"/>
        </w:rPr>
        <w:t>8</w:t>
      </w:r>
      <w:r w:rsidR="00F778EE" w:rsidRPr="00A54A1F">
        <w:rPr>
          <w:rFonts w:ascii="Arial" w:hAnsi="Arial" w:cs="Arial"/>
          <w:b/>
          <w:sz w:val="24"/>
          <w:szCs w:val="24"/>
          <w:lang w:val="en-GB"/>
        </w:rPr>
        <w:tab/>
      </w:r>
      <w:r w:rsidR="00A54A1F" w:rsidRPr="00A54A1F">
        <w:rPr>
          <w:rFonts w:ascii="Arial" w:hAnsi="Arial" w:cs="Arial"/>
          <w:b/>
          <w:sz w:val="24"/>
          <w:szCs w:val="24"/>
          <w:lang w:val="en-GB"/>
        </w:rPr>
        <w:t>Eleventh Sunday after Pentecost (Proper 19)</w:t>
      </w:r>
      <w:r w:rsidR="00A3242D">
        <w:rPr>
          <w:rFonts w:ascii="Arial" w:hAnsi="Arial" w:cs="Arial"/>
          <w:b/>
          <w:sz w:val="24"/>
          <w:szCs w:val="24"/>
          <w:lang w:val="en-GB"/>
        </w:rPr>
        <w:t xml:space="preserve"> BAS p 372 - 374</w:t>
      </w:r>
    </w:p>
    <w:p w14:paraId="3E00D72C" w14:textId="4A8F52B4" w:rsidR="00F778EE" w:rsidRPr="00F778EE" w:rsidRDefault="00A54A1F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St Dominic, Priest, Friar and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Founder, 1221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</w:t>
      </w:r>
      <w:r w:rsidR="00981D7C">
        <w:rPr>
          <w:rFonts w:ascii="Arial" w:hAnsi="Arial" w:cs="Arial"/>
          <w:sz w:val="24"/>
          <w:szCs w:val="24"/>
          <w:lang w:val="en-GB"/>
        </w:rPr>
        <w:t>C)</w:t>
      </w:r>
    </w:p>
    <w:p w14:paraId="414B773F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2A7193" w14:textId="42635D89" w:rsidR="00F778EE" w:rsidRPr="00F778EE" w:rsidRDefault="001145B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9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Dietrich Bonhoeffer, Spiritual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 1945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 xml:space="preserve">(Special Collect and Reading)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(C)</w:t>
      </w:r>
    </w:p>
    <w:p w14:paraId="0253C509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2BA9953" w14:textId="23A8EB22" w:rsidR="00F778EE" w:rsidRPr="00F778EE" w:rsidRDefault="001145B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10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St Laurence, Deacon and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 258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B98E1B1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171A4B" w14:textId="2E23566C" w:rsidR="00F778EE" w:rsidRP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11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St Clare,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Abbess</w:t>
      </w:r>
      <w:r w:rsidR="00F778EE" w:rsidRPr="00F778EE">
        <w:rPr>
          <w:rFonts w:ascii="Arial" w:hAnsi="Arial" w:cs="Arial"/>
          <w:sz w:val="24"/>
          <w:szCs w:val="24"/>
          <w:lang w:val="en-GB"/>
        </w:rPr>
        <w:t>, 1253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 xml:space="preserve"> (FAS)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(S)</w:t>
      </w:r>
    </w:p>
    <w:p w14:paraId="485884AA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E64A4C" w14:textId="041E3EF1" w:rsidR="00F778EE" w:rsidRP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12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Charles Inglis, First Anglican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in Canada, 1816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BBD0599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A70865B" w14:textId="77777777" w:rsidR="00686EA2" w:rsidRDefault="00686EA2" w:rsidP="00686EA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Fri </w:t>
      </w:r>
      <w:r w:rsidRPr="00F778EE">
        <w:rPr>
          <w:rFonts w:ascii="Arial" w:hAnsi="Arial" w:cs="Arial"/>
          <w:sz w:val="24"/>
          <w:szCs w:val="24"/>
          <w:lang w:val="en-GB"/>
        </w:rPr>
        <w:t>13</w:t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0A285C">
        <w:rPr>
          <w:rFonts w:ascii="Arial" w:hAnsi="Arial" w:cs="Arial"/>
          <w:i/>
          <w:sz w:val="24"/>
          <w:szCs w:val="24"/>
          <w:lang w:val="en-GB"/>
        </w:rPr>
        <w:t>Monthly Requiem</w:t>
      </w:r>
    </w:p>
    <w:p w14:paraId="09DF347E" w14:textId="77777777" w:rsidR="00686EA2" w:rsidRPr="00F778EE" w:rsidRDefault="00686EA2" w:rsidP="00686EA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 xml:space="preserve">Jeremy Taylor, Bishop of Ireland and Spiritual </w:t>
      </w:r>
      <w:r w:rsidRPr="00F778EE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Pr="00F778EE">
        <w:rPr>
          <w:rFonts w:ascii="Arial" w:hAnsi="Arial" w:cs="Arial"/>
          <w:sz w:val="24"/>
          <w:szCs w:val="24"/>
          <w:lang w:val="en-GB"/>
        </w:rPr>
        <w:t>, 1667</w:t>
      </w:r>
      <w:r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2ED7AAC" w14:textId="77777777" w:rsidR="00686EA2" w:rsidRPr="00F778EE" w:rsidRDefault="00686EA2" w:rsidP="00686EA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AC6DC0C" w14:textId="77777777" w:rsidR="00686EA2" w:rsidRDefault="00686EA2" w:rsidP="002C73D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2" w:name="_GoBack"/>
      <w:bookmarkEnd w:id="2"/>
    </w:p>
    <w:p w14:paraId="33D33CF6" w14:textId="77777777" w:rsidR="000A285C" w:rsidRDefault="000A285C" w:rsidP="002C73D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40B05B9" w14:textId="571DF880" w:rsidR="002C73DB" w:rsidRPr="00A54A1F" w:rsidRDefault="002C73DB" w:rsidP="002C73D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4A1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ORDO – August 2021 continued</w:t>
      </w:r>
    </w:p>
    <w:p w14:paraId="75E76B29" w14:textId="77777777" w:rsidR="002C73DB" w:rsidRDefault="002C73DB" w:rsidP="002C73D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</w:p>
    <w:p w14:paraId="4A0705BF" w14:textId="77777777" w:rsidR="002C73DB" w:rsidRPr="00F778EE" w:rsidRDefault="002C73DB" w:rsidP="002C73DB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</w:p>
    <w:p w14:paraId="2E46C3B7" w14:textId="77777777" w:rsidR="002C73DB" w:rsidRDefault="002C73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</w:p>
    <w:p w14:paraId="6F619AE4" w14:textId="65669B9B" w:rsidR="00F778EE" w:rsidRP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14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Maximilien Kolbe,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,1940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E800249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F778EE">
        <w:rPr>
          <w:rFonts w:ascii="Arial" w:hAnsi="Arial" w:cs="Arial"/>
          <w:sz w:val="24"/>
          <w:szCs w:val="24"/>
          <w:lang w:val="en-GB"/>
        </w:rPr>
        <w:t xml:space="preserve"> 1st EP of St Mary the Virgin (MF)</w:t>
      </w:r>
    </w:p>
    <w:p w14:paraId="5FE45BE5" w14:textId="3EA5DCA0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240" w:hanging="3240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  <w:t>Psalms 48, 86</w:t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="00440302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>1st Lesson: Genesis 3: 1-15</w:t>
      </w:r>
    </w:p>
    <w:p w14:paraId="56A654EE" w14:textId="12B4D6EC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="00440302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>2nd Lesson: Romans 5: 12-end</w:t>
      </w:r>
    </w:p>
    <w:p w14:paraId="46150826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FE683E8" w14:textId="6EF93652" w:rsidR="00F778EE" w:rsidRPr="00F778EE" w:rsidRDefault="0011528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 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>15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ab/>
        <w:t>St Mary the Virgin, BAS p 419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(MF) </w:t>
      </w:r>
    </w:p>
    <w:p w14:paraId="395F168D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FF0ECB4" w14:textId="65A8F220" w:rsidR="00F778EE" w:rsidRP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16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Holy Women of the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Old Testament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28B561D3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176AA7A" w14:textId="2466D911" w:rsidR="00F778EE" w:rsidRP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17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John Stuart, Priest and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among the Mohawk, 1811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(C)</w:t>
      </w:r>
    </w:p>
    <w:p w14:paraId="5076E775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C9A44DF" w14:textId="428529B5" w:rsidR="00F778EE" w:rsidRPr="00F778EE" w:rsidRDefault="00A57ADB" w:rsidP="0044030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18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Roger Schütz,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Founder of the Taizé Community, 2005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5512941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5A88166" w14:textId="07298DA3" w:rsidR="00F778EE" w:rsidRPr="00F778EE" w:rsidRDefault="00A57ADB" w:rsidP="0044030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</w:t>
      </w:r>
      <w:r w:rsidR="00F778EE" w:rsidRPr="00F778EE">
        <w:rPr>
          <w:rFonts w:ascii="Arial" w:hAnsi="Arial" w:cs="Arial"/>
          <w:sz w:val="24"/>
          <w:szCs w:val="24"/>
          <w:lang w:val="en-GB"/>
        </w:rPr>
        <w:t>19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Catherine Beaulieu Bouvier Lamoureux,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Woman of Faith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 Métis Matriarch, and Social Activist in the NWT, 1918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3C78F747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B334BD" w14:textId="6A2648B9" w:rsid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20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St Bernard of Clairvaux,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 1153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59D6A6CF" w14:textId="1ACA3CC7" w:rsidR="006B061D" w:rsidRDefault="006B061D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</w:p>
    <w:p w14:paraId="5B8A4F25" w14:textId="672EF8C8" w:rsidR="006B061D" w:rsidRPr="00A54A1F" w:rsidRDefault="006B061D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  <w:r w:rsidRPr="00A54A1F">
        <w:rPr>
          <w:rFonts w:ascii="Arial" w:hAnsi="Arial" w:cs="Arial"/>
          <w:b/>
          <w:sz w:val="24"/>
          <w:szCs w:val="24"/>
          <w:lang w:val="en-GB"/>
        </w:rPr>
        <w:t>22 Su</w:t>
      </w:r>
      <w:r w:rsidR="00A54A1F" w:rsidRPr="00A54A1F">
        <w:rPr>
          <w:rFonts w:ascii="Arial" w:hAnsi="Arial" w:cs="Arial"/>
          <w:b/>
          <w:sz w:val="24"/>
          <w:szCs w:val="24"/>
          <w:lang w:val="en-GB"/>
        </w:rPr>
        <w:t xml:space="preserve"> Thirteenth Sunday after Pentecost (Proper 21)</w:t>
      </w:r>
      <w:r w:rsidR="00A3242D">
        <w:rPr>
          <w:rFonts w:ascii="Arial" w:hAnsi="Arial" w:cs="Arial"/>
          <w:b/>
          <w:sz w:val="24"/>
          <w:szCs w:val="24"/>
          <w:lang w:val="en-GB"/>
        </w:rPr>
        <w:t xml:space="preserve"> BAS p 375 - 376</w:t>
      </w:r>
    </w:p>
    <w:p w14:paraId="00FAF741" w14:textId="77777777" w:rsidR="00F778EE" w:rsidRPr="00A54A1F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6EC1BC1" w14:textId="480809AA" w:rsidR="00F778EE" w:rsidRPr="00F778EE" w:rsidRDefault="002B33C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Tu 24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1st EP of St Bartholomew the Apostle (D)</w:t>
      </w:r>
    </w:p>
    <w:p w14:paraId="1AF19C39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  <w:t>Psalms 48, 122 or 84, 150</w:t>
      </w:r>
      <w:r w:rsidRPr="00F778EE">
        <w:rPr>
          <w:rFonts w:ascii="Arial" w:hAnsi="Arial" w:cs="Arial"/>
          <w:sz w:val="24"/>
          <w:szCs w:val="24"/>
          <w:lang w:val="en-GB"/>
        </w:rPr>
        <w:tab/>
        <w:t>1st Lesson: Deut 18: 15-18</w:t>
      </w:r>
    </w:p>
    <w:p w14:paraId="4203053B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  <w:t>2nd Lesson: Matt 10: 1-15</w:t>
      </w:r>
    </w:p>
    <w:p w14:paraId="08EC9010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5F714D" w14:textId="61050F95" w:rsidR="00F778EE" w:rsidRPr="00F778EE" w:rsidRDefault="00981D7C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We 25 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St Bartholomew the </w:t>
      </w:r>
      <w:r w:rsidR="002C73DB" w:rsidRPr="00F778EE">
        <w:rPr>
          <w:rFonts w:ascii="Arial" w:hAnsi="Arial" w:cs="Arial"/>
          <w:b/>
          <w:bCs/>
          <w:sz w:val="24"/>
          <w:szCs w:val="24"/>
          <w:lang w:val="en-GB"/>
        </w:rPr>
        <w:t>Apostle, BAS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 p 420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 xml:space="preserve">(D) </w:t>
      </w:r>
      <w:r>
        <w:rPr>
          <w:rFonts w:ascii="Arial" w:hAnsi="Arial" w:cs="Arial"/>
          <w:b/>
          <w:bCs/>
          <w:sz w:val="24"/>
          <w:szCs w:val="24"/>
          <w:lang w:val="en-GB"/>
        </w:rPr>
        <w:t>(transf.)</w:t>
      </w:r>
    </w:p>
    <w:p w14:paraId="468A9FB7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1E1C5A" w14:textId="06FFFB5A" w:rsidR="00F778EE" w:rsidRP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27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St Monnica,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Woman of Faith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 and Mother of St Augustine of Hippo, 387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(S)</w:t>
      </w:r>
    </w:p>
    <w:p w14:paraId="51327F9D" w14:textId="77777777" w:rsidR="00F778EE" w:rsidRPr="00F778E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956787D" w14:textId="37C8BDBD" w:rsidR="00F778EE" w:rsidRDefault="00A57ADB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28</w:t>
      </w:r>
      <w:r w:rsidR="00F778EE" w:rsidRPr="00F778EE">
        <w:rPr>
          <w:rFonts w:ascii="Arial" w:hAnsi="Arial" w:cs="Arial"/>
          <w:sz w:val="24"/>
          <w:szCs w:val="24"/>
          <w:lang w:val="en-GB"/>
        </w:rPr>
        <w:tab/>
        <w:t xml:space="preserve">St Augustine of Hippo, Bishop and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 430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(S)</w:t>
      </w:r>
    </w:p>
    <w:p w14:paraId="65EE729A" w14:textId="07AF716A" w:rsidR="00A54A1F" w:rsidRDefault="00A54A1F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</w:p>
    <w:p w14:paraId="709E9F76" w14:textId="41BFBE7D" w:rsidR="00A54A1F" w:rsidRPr="00A54A1F" w:rsidRDefault="00A54A1F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  <w:r w:rsidRPr="00A54A1F">
        <w:rPr>
          <w:rFonts w:ascii="Arial" w:hAnsi="Arial" w:cs="Arial"/>
          <w:b/>
          <w:sz w:val="24"/>
          <w:szCs w:val="24"/>
          <w:lang w:val="en-GB"/>
        </w:rPr>
        <w:t>29 Su Fourteenth Sunday after Pentecost (Proper 22)</w:t>
      </w:r>
      <w:r w:rsidR="00A3242D">
        <w:rPr>
          <w:rFonts w:ascii="Arial" w:hAnsi="Arial" w:cs="Arial"/>
          <w:b/>
          <w:sz w:val="24"/>
          <w:szCs w:val="24"/>
          <w:lang w:val="en-GB"/>
        </w:rPr>
        <w:t xml:space="preserve"> BAS p 377-378</w:t>
      </w:r>
    </w:p>
    <w:p w14:paraId="28353028" w14:textId="3F35C4D1" w:rsidR="00F778EE" w:rsidRDefault="00F778EE" w:rsidP="00A54A1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</w:r>
    </w:p>
    <w:p w14:paraId="2973FABB" w14:textId="1EB941A7" w:rsidR="00A54A1F" w:rsidRDefault="00A54A1F" w:rsidP="00A54A1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Pr="00F778EE">
        <w:rPr>
          <w:rFonts w:ascii="Arial" w:hAnsi="Arial" w:cs="Arial"/>
          <w:sz w:val="24"/>
          <w:szCs w:val="24"/>
          <w:lang w:val="en-GB"/>
        </w:rPr>
        <w:t>30</w:t>
      </w:r>
      <w:r w:rsidRPr="00F778E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 xml:space="preserve">Robert McDonald, </w:t>
      </w:r>
      <w:r w:rsidRPr="00F778EE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Pr="00F778EE">
        <w:rPr>
          <w:rFonts w:ascii="Arial" w:hAnsi="Arial" w:cs="Arial"/>
          <w:sz w:val="24"/>
          <w:szCs w:val="24"/>
          <w:lang w:val="en-GB"/>
        </w:rPr>
        <w:t xml:space="preserve"> and Priest in the Western Arctic, 1913 </w:t>
      </w:r>
      <w:r w:rsidRPr="00F778EE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Pr="00F778EE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71CE049" w14:textId="77777777" w:rsidR="00A54A1F" w:rsidRPr="00F778EE" w:rsidRDefault="00A54A1F" w:rsidP="00A54A1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F778EE">
        <w:rPr>
          <w:rFonts w:ascii="Arial" w:hAnsi="Arial" w:cs="Arial"/>
          <w:sz w:val="24"/>
          <w:szCs w:val="24"/>
          <w:lang w:val="en-GB"/>
        </w:rPr>
        <w:t xml:space="preserve"> 1st EP of the Beheading of St John the Baptist (D)</w:t>
      </w:r>
    </w:p>
    <w:p w14:paraId="39D51FB8" w14:textId="77777777" w:rsidR="00A54A1F" w:rsidRPr="00F778EE" w:rsidRDefault="00A54A1F" w:rsidP="00A54A1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  <w:t>Psalm 103</w:t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  <w:t>1st Lesson: Ecclesiasticus 48: 1-11</w:t>
      </w:r>
    </w:p>
    <w:p w14:paraId="402EAF75" w14:textId="77777777" w:rsidR="00A54A1F" w:rsidRDefault="00A54A1F" w:rsidP="00A54A1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</w:r>
      <w:r w:rsidRPr="00F778EE">
        <w:rPr>
          <w:rFonts w:ascii="Arial" w:hAnsi="Arial" w:cs="Arial"/>
          <w:sz w:val="24"/>
          <w:szCs w:val="24"/>
          <w:lang w:val="en-GB"/>
        </w:rPr>
        <w:tab/>
        <w:t>2nd Lesson: Luke 1: 5-23</w:t>
      </w:r>
    </w:p>
    <w:p w14:paraId="18B0864C" w14:textId="77777777" w:rsidR="00A54A1F" w:rsidRPr="00F778EE" w:rsidRDefault="00A54A1F" w:rsidP="00A54A1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</w:p>
    <w:p w14:paraId="60D4D199" w14:textId="0E147F05" w:rsidR="00F778EE" w:rsidRPr="00F778EE" w:rsidRDefault="00A54A1F" w:rsidP="0027063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31 </w:t>
      </w:r>
      <w:r w:rsidR="00F778EE" w:rsidRPr="00F778EE">
        <w:rPr>
          <w:rFonts w:ascii="Arial" w:hAnsi="Arial" w:cs="Arial"/>
          <w:b/>
          <w:bCs/>
          <w:sz w:val="24"/>
          <w:szCs w:val="24"/>
          <w:lang w:val="en-GB"/>
        </w:rPr>
        <w:t>The Beheading of St John the Baptist BAS p 421 (D)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Transferred)</w:t>
      </w:r>
    </w:p>
    <w:p w14:paraId="06D028C8" w14:textId="6AEAF732" w:rsidR="00F778EE" w:rsidRPr="00F778EE" w:rsidRDefault="00440302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     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St Aidan, Bishop and </w:t>
      </w:r>
      <w:r w:rsidR="00F778EE" w:rsidRPr="00F778EE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F778EE" w:rsidRPr="00F778EE">
        <w:rPr>
          <w:rFonts w:ascii="Arial" w:hAnsi="Arial" w:cs="Arial"/>
          <w:sz w:val="24"/>
          <w:szCs w:val="24"/>
          <w:lang w:val="en-GB"/>
        </w:rPr>
        <w:t xml:space="preserve">, 651 </w:t>
      </w:r>
      <w:r w:rsidR="00F778EE" w:rsidRPr="00F778EE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F778EE" w:rsidRPr="00F778EE">
        <w:rPr>
          <w:rFonts w:ascii="Arial" w:hAnsi="Arial" w:cs="Arial"/>
          <w:sz w:val="24"/>
          <w:szCs w:val="24"/>
          <w:lang w:val="en-GB"/>
        </w:rPr>
        <w:t>(S</w:t>
      </w:r>
      <w:r>
        <w:rPr>
          <w:rFonts w:ascii="Arial" w:hAnsi="Arial" w:cs="Arial"/>
          <w:sz w:val="24"/>
          <w:szCs w:val="24"/>
          <w:lang w:val="en-GB"/>
        </w:rPr>
        <w:t>)</w:t>
      </w:r>
    </w:p>
    <w:sectPr w:rsidR="00F778EE" w:rsidRPr="00F77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" w:initials="">
    <w:p w14:paraId="7248BCAF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AUGUST:</w:t>
      </w:r>
    </w:p>
    <w:p w14:paraId="6B7B7092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</w:p>
    <w:p w14:paraId="799A7990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36367223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61C5870C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Sunday of Proper 19, use substitute 1st Lesson at M.P.</w:t>
      </w:r>
    </w:p>
    <w:p w14:paraId="71DACB7F" w14:textId="77777777" w:rsidR="00F778EE" w:rsidRDefault="00F778EE" w:rsidP="00F778E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Feast of the Transfiguration and of St. Mary the Virgin take pre-          cedence of the Sunday. If they fall on a Monday, let Feast remain          and have 1st E.P. on the Sunday.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DACB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EE"/>
    <w:rsid w:val="000A285C"/>
    <w:rsid w:val="001145B3"/>
    <w:rsid w:val="0011528E"/>
    <w:rsid w:val="0027063D"/>
    <w:rsid w:val="002B33C3"/>
    <w:rsid w:val="002C73DB"/>
    <w:rsid w:val="00440302"/>
    <w:rsid w:val="00543ABC"/>
    <w:rsid w:val="00686EA2"/>
    <w:rsid w:val="006B061D"/>
    <w:rsid w:val="00981D7C"/>
    <w:rsid w:val="00A3242D"/>
    <w:rsid w:val="00A54A1F"/>
    <w:rsid w:val="00A57ADB"/>
    <w:rsid w:val="00CF4E5E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07ED"/>
  <w15:chartTrackingRefBased/>
  <w15:docId w15:val="{2EEE209B-4D67-4F23-BB30-0C0F7A3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13</cp:revision>
  <cp:lastPrinted>2021-07-08T14:08:00Z</cp:lastPrinted>
  <dcterms:created xsi:type="dcterms:W3CDTF">2021-07-02T20:42:00Z</dcterms:created>
  <dcterms:modified xsi:type="dcterms:W3CDTF">2021-07-08T14:10:00Z</dcterms:modified>
</cp:coreProperties>
</file>